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4"/>
      </w:tblGrid>
      <w:tr w:rsidR="002F4C26" w:rsidRPr="00705E33" w:rsidTr="00A10AB6">
        <w:tc>
          <w:tcPr>
            <w:tcW w:w="9464" w:type="dxa"/>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2F4C26" w:rsidRDefault="002F4C26" w:rsidP="00A10AB6">
            <w:pPr>
              <w:autoSpaceDE w:val="0"/>
              <w:autoSpaceDN w:val="0"/>
              <w:adjustRightInd w:val="0"/>
              <w:spacing w:after="0" w:line="360" w:lineRule="auto"/>
              <w:jc w:val="center"/>
              <w:rPr>
                <w:rFonts w:ascii="Calibri" w:eastAsia="Times New Roman" w:hAnsi="Calibri" w:cs="Calibri"/>
                <w:b/>
                <w:sz w:val="20"/>
                <w:szCs w:val="20"/>
              </w:rPr>
            </w:pPr>
            <w:r>
              <w:rPr>
                <w:rFonts w:ascii="Calibri" w:eastAsia="Times New Roman" w:hAnsi="Calibri" w:cs="Calibri"/>
                <w:b/>
                <w:sz w:val="20"/>
                <w:szCs w:val="20"/>
              </w:rPr>
              <w:t>ANEXO I</w:t>
            </w:r>
          </w:p>
          <w:p w:rsidR="002F4C26" w:rsidRDefault="002F4C26" w:rsidP="00A10AB6">
            <w:pPr>
              <w:autoSpaceDE w:val="0"/>
              <w:autoSpaceDN w:val="0"/>
              <w:adjustRightInd w:val="0"/>
              <w:spacing w:after="0" w:line="360" w:lineRule="auto"/>
              <w:jc w:val="center"/>
              <w:rPr>
                <w:rFonts w:ascii="Calibri" w:eastAsia="Times New Roman" w:hAnsi="Calibri" w:cs="Calibri"/>
                <w:b/>
                <w:sz w:val="20"/>
                <w:szCs w:val="20"/>
              </w:rPr>
            </w:pPr>
            <w:r>
              <w:rPr>
                <w:rFonts w:ascii="Calibri" w:eastAsia="Times New Roman" w:hAnsi="Calibri" w:cs="Calibri"/>
                <w:b/>
                <w:sz w:val="20"/>
                <w:szCs w:val="20"/>
              </w:rPr>
              <w:t>SOLICITUD DE AYUDAS ECONÓMICAS A DEPORTISTAS DE ALTO RENDIMIENTO DE LA REGIÓN DE MURCIA</w:t>
            </w:r>
          </w:p>
          <w:p w:rsidR="002F4C26" w:rsidRDefault="002F4C26" w:rsidP="00A10AB6">
            <w:pPr>
              <w:autoSpaceDE w:val="0"/>
              <w:autoSpaceDN w:val="0"/>
              <w:adjustRightInd w:val="0"/>
              <w:spacing w:after="0" w:line="360" w:lineRule="auto"/>
              <w:jc w:val="center"/>
              <w:rPr>
                <w:rFonts w:ascii="Calibri" w:eastAsia="Times New Roman" w:hAnsi="Calibri" w:cs="Calibri"/>
                <w:b/>
                <w:sz w:val="20"/>
                <w:szCs w:val="20"/>
              </w:rPr>
            </w:pPr>
            <w:r>
              <w:rPr>
                <w:rFonts w:ascii="Calibri" w:eastAsia="Times New Roman" w:hAnsi="Calibri" w:cs="Calibri"/>
                <w:b/>
                <w:sz w:val="20"/>
                <w:szCs w:val="20"/>
              </w:rPr>
              <w:t>Código de identificación del procedimiento de la CARM: 1443</w:t>
            </w:r>
          </w:p>
          <w:p w:rsidR="002F4C26" w:rsidRPr="00705E33" w:rsidRDefault="002F4C26" w:rsidP="00A10AB6">
            <w:pPr>
              <w:autoSpaceDE w:val="0"/>
              <w:autoSpaceDN w:val="0"/>
              <w:adjustRightInd w:val="0"/>
              <w:spacing w:after="0" w:line="360" w:lineRule="auto"/>
              <w:jc w:val="center"/>
              <w:rPr>
                <w:rFonts w:ascii="Calibri" w:eastAsia="Times New Roman" w:hAnsi="Calibri" w:cs="Calibri"/>
                <w:b/>
                <w:sz w:val="20"/>
                <w:szCs w:val="20"/>
              </w:rPr>
            </w:pPr>
            <w:r>
              <w:rPr>
                <w:rFonts w:ascii="Calibri" w:eastAsia="Times New Roman" w:hAnsi="Calibri" w:cs="Calibri"/>
                <w:b/>
                <w:sz w:val="20"/>
                <w:szCs w:val="20"/>
              </w:rPr>
              <w:t>Teléfono de información: 968 362 000/</w:t>
            </w:r>
            <w:r w:rsidR="00A665F8">
              <w:rPr>
                <w:rFonts w:ascii="Calibri" w:eastAsia="Times New Roman" w:hAnsi="Calibri" w:cs="Calibri"/>
                <w:b/>
                <w:sz w:val="20"/>
                <w:szCs w:val="20"/>
              </w:rPr>
              <w:t>0</w:t>
            </w:r>
            <w:r>
              <w:rPr>
                <w:rFonts w:ascii="Calibri" w:eastAsia="Times New Roman" w:hAnsi="Calibri" w:cs="Calibri"/>
                <w:b/>
                <w:sz w:val="20"/>
                <w:szCs w:val="20"/>
              </w:rPr>
              <w:t>12</w:t>
            </w:r>
          </w:p>
        </w:tc>
      </w:tr>
    </w:tbl>
    <w:p w:rsidR="002F4C26" w:rsidRDefault="002F4C26" w:rsidP="002F4C26">
      <w:pPr>
        <w:spacing w:after="0" w:line="240" w:lineRule="auto"/>
        <w:jc w:val="right"/>
        <w:rPr>
          <w:rFonts w:cstheme="minorHAnsi"/>
          <w:color w:val="00000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1"/>
        <w:gridCol w:w="3797"/>
        <w:gridCol w:w="106"/>
        <w:gridCol w:w="766"/>
        <w:gridCol w:w="4354"/>
      </w:tblGrid>
      <w:tr w:rsidR="002F4C26" w:rsidRPr="00705E33" w:rsidTr="00A10AB6">
        <w:tc>
          <w:tcPr>
            <w:tcW w:w="441" w:type="dxa"/>
            <w:tcBorders>
              <w:top w:val="single" w:sz="12" w:space="0" w:color="auto"/>
              <w:left w:val="single" w:sz="12" w:space="0" w:color="auto"/>
              <w:bottom w:val="single" w:sz="12" w:space="0" w:color="auto"/>
              <w:right w:val="single" w:sz="12" w:space="0" w:color="auto"/>
            </w:tcBorders>
            <w:shd w:val="clear" w:color="auto" w:fill="7F7F7F"/>
            <w:hideMark/>
          </w:tcPr>
          <w:p w:rsidR="002F4C26" w:rsidRPr="00705E33" w:rsidRDefault="002F4C26" w:rsidP="00A10AB6">
            <w:pPr>
              <w:autoSpaceDE w:val="0"/>
              <w:autoSpaceDN w:val="0"/>
              <w:adjustRightInd w:val="0"/>
              <w:spacing w:after="0" w:line="360" w:lineRule="auto"/>
              <w:jc w:val="both"/>
              <w:rPr>
                <w:rFonts w:ascii="Calibri" w:eastAsia="Times New Roman" w:hAnsi="Calibri" w:cs="Calibri"/>
                <w:b/>
              </w:rPr>
            </w:pPr>
            <w:r w:rsidRPr="00705E33">
              <w:rPr>
                <w:rFonts w:ascii="Calibri" w:eastAsia="Times New Roman" w:hAnsi="Calibri" w:cs="Calibri"/>
                <w:b/>
              </w:rPr>
              <w:t>1</w:t>
            </w:r>
          </w:p>
        </w:tc>
        <w:tc>
          <w:tcPr>
            <w:tcW w:w="9023" w:type="dxa"/>
            <w:gridSpan w:val="4"/>
            <w:tcBorders>
              <w:top w:val="single" w:sz="12" w:space="0" w:color="auto"/>
              <w:left w:val="single" w:sz="12" w:space="0" w:color="auto"/>
              <w:bottom w:val="single" w:sz="12" w:space="0" w:color="auto"/>
              <w:right w:val="single" w:sz="12" w:space="0" w:color="auto"/>
            </w:tcBorders>
            <w:shd w:val="clear" w:color="auto" w:fill="E7E6E6"/>
            <w:vAlign w:val="center"/>
            <w:hideMark/>
          </w:tcPr>
          <w:p w:rsidR="002F4C26" w:rsidRPr="00705E33" w:rsidRDefault="002F4C26" w:rsidP="00A10AB6">
            <w:pPr>
              <w:autoSpaceDE w:val="0"/>
              <w:autoSpaceDN w:val="0"/>
              <w:adjustRightInd w:val="0"/>
              <w:spacing w:after="0" w:line="360" w:lineRule="auto"/>
              <w:jc w:val="center"/>
              <w:rPr>
                <w:rFonts w:ascii="Calibri" w:eastAsia="Times New Roman" w:hAnsi="Calibri" w:cs="Calibri"/>
                <w:b/>
                <w:sz w:val="20"/>
                <w:szCs w:val="20"/>
              </w:rPr>
            </w:pPr>
            <w:r w:rsidRPr="00705E33">
              <w:rPr>
                <w:rFonts w:ascii="Calibri" w:eastAsia="Times New Roman" w:hAnsi="Calibri" w:cs="Calibri"/>
                <w:b/>
                <w:sz w:val="20"/>
                <w:szCs w:val="20"/>
              </w:rPr>
              <w:t>DATOS DE</w:t>
            </w:r>
            <w:r>
              <w:rPr>
                <w:rFonts w:ascii="Calibri" w:eastAsia="Times New Roman" w:hAnsi="Calibri" w:cs="Calibri"/>
                <w:b/>
                <w:sz w:val="20"/>
                <w:szCs w:val="20"/>
              </w:rPr>
              <w:t>L SOLICITANTE</w:t>
            </w:r>
          </w:p>
        </w:tc>
      </w:tr>
      <w:tr w:rsidR="002F4C26" w:rsidRPr="00705E33" w:rsidTr="00A10AB6">
        <w:tc>
          <w:tcPr>
            <w:tcW w:w="9464" w:type="dxa"/>
            <w:gridSpan w:val="5"/>
            <w:tcBorders>
              <w:top w:val="single" w:sz="4" w:space="0" w:color="auto"/>
              <w:left w:val="single" w:sz="4" w:space="0" w:color="auto"/>
              <w:bottom w:val="single" w:sz="4" w:space="0" w:color="auto"/>
              <w:right w:val="single" w:sz="4" w:space="0" w:color="auto"/>
            </w:tcBorders>
            <w:hideMark/>
          </w:tcPr>
          <w:p w:rsidR="002F4C26" w:rsidRPr="00705E33" w:rsidRDefault="002F4C26" w:rsidP="00A10AB6">
            <w:pPr>
              <w:autoSpaceDE w:val="0"/>
              <w:autoSpaceDN w:val="0"/>
              <w:adjustRightInd w:val="0"/>
              <w:spacing w:after="0" w:line="360" w:lineRule="auto"/>
              <w:jc w:val="both"/>
              <w:rPr>
                <w:rFonts w:ascii="Calibri" w:eastAsia="Times New Roman" w:hAnsi="Calibri" w:cs="Calibri"/>
              </w:rPr>
            </w:pPr>
            <w:r w:rsidRPr="00705E33">
              <w:rPr>
                <w:rFonts w:ascii="Calibri" w:eastAsia="Times New Roman" w:hAnsi="Calibri" w:cs="Calibri"/>
              </w:rPr>
              <w:t xml:space="preserve">Nombre </w:t>
            </w:r>
            <w:r>
              <w:rPr>
                <w:rFonts w:ascii="Calibri" w:eastAsia="Times New Roman" w:hAnsi="Calibri" w:cs="Calibri"/>
              </w:rPr>
              <w:t>y apellidos</w:t>
            </w:r>
            <w:r w:rsidRPr="00705E33">
              <w:rPr>
                <w:rFonts w:ascii="Calibri" w:eastAsia="Times New Roman" w:hAnsi="Calibri" w:cs="Calibri"/>
              </w:rPr>
              <w:t>:</w:t>
            </w:r>
            <w:r>
              <w:t xml:space="preserve"> </w:t>
            </w:r>
          </w:p>
        </w:tc>
      </w:tr>
      <w:tr w:rsidR="002F4C26" w:rsidRPr="00705E33" w:rsidTr="00A10AB6">
        <w:tc>
          <w:tcPr>
            <w:tcW w:w="4344" w:type="dxa"/>
            <w:gridSpan w:val="3"/>
            <w:tcBorders>
              <w:top w:val="single" w:sz="4" w:space="0" w:color="auto"/>
              <w:left w:val="single" w:sz="4" w:space="0" w:color="auto"/>
              <w:bottom w:val="single" w:sz="4" w:space="0" w:color="auto"/>
              <w:right w:val="single" w:sz="4" w:space="0" w:color="auto"/>
            </w:tcBorders>
            <w:hideMark/>
          </w:tcPr>
          <w:p w:rsidR="002F4C26" w:rsidRPr="00705E33" w:rsidRDefault="002F4C26" w:rsidP="00A10AB6">
            <w:pPr>
              <w:autoSpaceDE w:val="0"/>
              <w:autoSpaceDN w:val="0"/>
              <w:adjustRightInd w:val="0"/>
              <w:spacing w:after="0" w:line="360" w:lineRule="auto"/>
              <w:jc w:val="both"/>
              <w:rPr>
                <w:rFonts w:ascii="Calibri" w:eastAsia="Times New Roman" w:hAnsi="Calibri" w:cs="Calibri"/>
              </w:rPr>
            </w:pPr>
            <w:r>
              <w:rPr>
                <w:rFonts w:ascii="Calibri" w:eastAsia="Times New Roman" w:hAnsi="Calibri" w:cs="Calibri"/>
              </w:rPr>
              <w:t>N</w:t>
            </w:r>
            <w:r w:rsidRPr="00705E33">
              <w:rPr>
                <w:rFonts w:ascii="Calibri" w:eastAsia="Times New Roman" w:hAnsi="Calibri" w:cs="Calibri"/>
              </w:rPr>
              <w:t>IF:</w:t>
            </w:r>
          </w:p>
        </w:tc>
        <w:tc>
          <w:tcPr>
            <w:tcW w:w="5120" w:type="dxa"/>
            <w:gridSpan w:val="2"/>
            <w:tcBorders>
              <w:top w:val="single" w:sz="4" w:space="0" w:color="auto"/>
              <w:left w:val="single" w:sz="4" w:space="0" w:color="auto"/>
              <w:bottom w:val="single" w:sz="4" w:space="0" w:color="auto"/>
              <w:right w:val="single" w:sz="4" w:space="0" w:color="auto"/>
            </w:tcBorders>
            <w:hideMark/>
          </w:tcPr>
          <w:p w:rsidR="002F4C26" w:rsidRPr="00705E33" w:rsidRDefault="002F4C26" w:rsidP="00A10AB6">
            <w:pPr>
              <w:autoSpaceDE w:val="0"/>
              <w:autoSpaceDN w:val="0"/>
              <w:adjustRightInd w:val="0"/>
              <w:spacing w:after="0" w:line="360" w:lineRule="auto"/>
              <w:jc w:val="both"/>
              <w:rPr>
                <w:rFonts w:ascii="Calibri" w:eastAsia="Times New Roman" w:hAnsi="Calibri" w:cs="Calibri"/>
              </w:rPr>
            </w:pPr>
          </w:p>
        </w:tc>
      </w:tr>
      <w:tr w:rsidR="002F4C26" w:rsidRPr="00705E33" w:rsidTr="00A10AB6">
        <w:tc>
          <w:tcPr>
            <w:tcW w:w="4344" w:type="dxa"/>
            <w:gridSpan w:val="3"/>
            <w:tcBorders>
              <w:top w:val="single" w:sz="4" w:space="0" w:color="auto"/>
              <w:left w:val="single" w:sz="4" w:space="0" w:color="auto"/>
              <w:bottom w:val="single" w:sz="4" w:space="0" w:color="auto"/>
              <w:right w:val="single" w:sz="4" w:space="0" w:color="auto"/>
            </w:tcBorders>
            <w:hideMark/>
          </w:tcPr>
          <w:p w:rsidR="002F4C26" w:rsidRPr="00705E33" w:rsidRDefault="002F4C26" w:rsidP="00A10AB6">
            <w:pPr>
              <w:autoSpaceDE w:val="0"/>
              <w:autoSpaceDN w:val="0"/>
              <w:adjustRightInd w:val="0"/>
              <w:spacing w:after="0" w:line="360" w:lineRule="auto"/>
              <w:jc w:val="both"/>
              <w:rPr>
                <w:rFonts w:ascii="Calibri" w:eastAsia="Times New Roman" w:hAnsi="Calibri" w:cs="Calibri"/>
              </w:rPr>
            </w:pPr>
            <w:r w:rsidRPr="00705E33">
              <w:rPr>
                <w:rFonts w:ascii="Calibri" w:eastAsia="Times New Roman" w:hAnsi="Calibri" w:cs="Calibri"/>
              </w:rPr>
              <w:t>Teléfono</w:t>
            </w:r>
            <w:r w:rsidR="0008703A">
              <w:rPr>
                <w:rFonts w:ascii="Calibri" w:eastAsia="Times New Roman" w:hAnsi="Calibri" w:cs="Calibri"/>
              </w:rPr>
              <w:t xml:space="preserve"> móvil</w:t>
            </w:r>
            <w:r w:rsidRPr="00705E33">
              <w:rPr>
                <w:rFonts w:ascii="Calibri" w:eastAsia="Times New Roman" w:hAnsi="Calibri" w:cs="Calibri"/>
              </w:rPr>
              <w:t>:</w:t>
            </w:r>
          </w:p>
        </w:tc>
        <w:tc>
          <w:tcPr>
            <w:tcW w:w="5120" w:type="dxa"/>
            <w:gridSpan w:val="2"/>
            <w:tcBorders>
              <w:top w:val="single" w:sz="4" w:space="0" w:color="auto"/>
              <w:left w:val="single" w:sz="4" w:space="0" w:color="auto"/>
              <w:bottom w:val="single" w:sz="4" w:space="0" w:color="auto"/>
              <w:right w:val="single" w:sz="4" w:space="0" w:color="auto"/>
            </w:tcBorders>
            <w:hideMark/>
          </w:tcPr>
          <w:p w:rsidR="002F4C26" w:rsidRPr="00705E33" w:rsidRDefault="002F4C26" w:rsidP="00A10AB6">
            <w:pPr>
              <w:autoSpaceDE w:val="0"/>
              <w:autoSpaceDN w:val="0"/>
              <w:adjustRightInd w:val="0"/>
              <w:spacing w:after="0" w:line="360" w:lineRule="auto"/>
              <w:jc w:val="both"/>
              <w:rPr>
                <w:rFonts w:ascii="Calibri" w:eastAsia="Times New Roman" w:hAnsi="Calibri" w:cs="Calibri"/>
              </w:rPr>
            </w:pPr>
            <w:r w:rsidRPr="00705E33">
              <w:rPr>
                <w:rFonts w:ascii="Calibri" w:eastAsia="Times New Roman" w:hAnsi="Calibri" w:cs="Calibri"/>
              </w:rPr>
              <w:t>e-mail:</w:t>
            </w:r>
          </w:p>
        </w:tc>
      </w:tr>
      <w:tr w:rsidR="002F4C26" w:rsidRPr="00705E33" w:rsidTr="00A10AB6">
        <w:tc>
          <w:tcPr>
            <w:tcW w:w="9464" w:type="dxa"/>
            <w:gridSpan w:val="5"/>
            <w:tcBorders>
              <w:top w:val="single" w:sz="4" w:space="0" w:color="auto"/>
              <w:left w:val="single" w:sz="4" w:space="0" w:color="auto"/>
              <w:bottom w:val="single" w:sz="4" w:space="0" w:color="auto"/>
              <w:right w:val="single" w:sz="4" w:space="0" w:color="auto"/>
            </w:tcBorders>
            <w:hideMark/>
          </w:tcPr>
          <w:p w:rsidR="002F4C26" w:rsidRPr="00705E33" w:rsidRDefault="002F4C26" w:rsidP="00A10AB6">
            <w:pPr>
              <w:autoSpaceDE w:val="0"/>
              <w:autoSpaceDN w:val="0"/>
              <w:adjustRightInd w:val="0"/>
              <w:spacing w:after="0" w:line="360" w:lineRule="auto"/>
              <w:jc w:val="both"/>
              <w:rPr>
                <w:rFonts w:ascii="Calibri" w:eastAsia="Times New Roman" w:hAnsi="Calibri" w:cs="Calibri"/>
              </w:rPr>
            </w:pPr>
            <w:r>
              <w:rPr>
                <w:rFonts w:ascii="Calibri" w:eastAsia="Times New Roman" w:hAnsi="Calibri" w:cs="Calibri"/>
              </w:rPr>
              <w:t>Domicilio</w:t>
            </w:r>
            <w:r w:rsidRPr="00705E33">
              <w:rPr>
                <w:rFonts w:ascii="Calibri" w:eastAsia="Times New Roman" w:hAnsi="Calibri" w:cs="Calibri"/>
              </w:rPr>
              <w:t>:</w:t>
            </w:r>
          </w:p>
        </w:tc>
      </w:tr>
      <w:tr w:rsidR="002F4C26" w:rsidRPr="00705E33" w:rsidTr="00A10AB6">
        <w:tc>
          <w:tcPr>
            <w:tcW w:w="4344" w:type="dxa"/>
            <w:gridSpan w:val="3"/>
            <w:tcBorders>
              <w:top w:val="single" w:sz="4" w:space="0" w:color="auto"/>
              <w:left w:val="single" w:sz="4" w:space="0" w:color="auto"/>
              <w:bottom w:val="single" w:sz="12" w:space="0" w:color="auto"/>
              <w:right w:val="single" w:sz="4" w:space="0" w:color="auto"/>
            </w:tcBorders>
            <w:hideMark/>
          </w:tcPr>
          <w:p w:rsidR="002F4C26" w:rsidRPr="00705E33" w:rsidRDefault="002F4C26" w:rsidP="00A10AB6">
            <w:pPr>
              <w:autoSpaceDE w:val="0"/>
              <w:autoSpaceDN w:val="0"/>
              <w:adjustRightInd w:val="0"/>
              <w:spacing w:after="0" w:line="360" w:lineRule="auto"/>
              <w:jc w:val="both"/>
              <w:rPr>
                <w:rFonts w:ascii="Calibri" w:eastAsia="Times New Roman" w:hAnsi="Calibri" w:cs="Calibri"/>
              </w:rPr>
            </w:pPr>
            <w:r w:rsidRPr="00705E33">
              <w:rPr>
                <w:rFonts w:ascii="Calibri" w:eastAsia="Times New Roman" w:hAnsi="Calibri" w:cs="Calibri"/>
              </w:rPr>
              <w:t>Localidad:</w:t>
            </w:r>
          </w:p>
        </w:tc>
        <w:tc>
          <w:tcPr>
            <w:tcW w:w="5120" w:type="dxa"/>
            <w:gridSpan w:val="2"/>
            <w:tcBorders>
              <w:top w:val="single" w:sz="4" w:space="0" w:color="auto"/>
              <w:left w:val="single" w:sz="4" w:space="0" w:color="auto"/>
              <w:bottom w:val="single" w:sz="12" w:space="0" w:color="auto"/>
              <w:right w:val="single" w:sz="4" w:space="0" w:color="auto"/>
            </w:tcBorders>
            <w:hideMark/>
          </w:tcPr>
          <w:p w:rsidR="002F4C26" w:rsidRPr="00705E33" w:rsidRDefault="002F4C26" w:rsidP="00A10AB6">
            <w:pPr>
              <w:autoSpaceDE w:val="0"/>
              <w:autoSpaceDN w:val="0"/>
              <w:adjustRightInd w:val="0"/>
              <w:spacing w:after="0" w:line="360" w:lineRule="auto"/>
              <w:jc w:val="both"/>
              <w:rPr>
                <w:rFonts w:ascii="Calibri" w:eastAsia="Times New Roman" w:hAnsi="Calibri" w:cs="Calibri"/>
              </w:rPr>
            </w:pPr>
            <w:r w:rsidRPr="00705E33">
              <w:rPr>
                <w:rFonts w:ascii="Calibri" w:eastAsia="Times New Roman" w:hAnsi="Calibri" w:cs="Calibri"/>
              </w:rPr>
              <w:t>Código postal:</w:t>
            </w:r>
          </w:p>
        </w:tc>
      </w:tr>
      <w:tr w:rsidR="002F4C26" w:rsidRPr="00705E33" w:rsidTr="00A10AB6">
        <w:tc>
          <w:tcPr>
            <w:tcW w:w="9464" w:type="dxa"/>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2F4C26" w:rsidRPr="00705E33" w:rsidRDefault="002F4C26" w:rsidP="00A10AB6">
            <w:pPr>
              <w:autoSpaceDE w:val="0"/>
              <w:autoSpaceDN w:val="0"/>
              <w:adjustRightInd w:val="0"/>
              <w:spacing w:after="0" w:line="360" w:lineRule="auto"/>
              <w:jc w:val="center"/>
              <w:rPr>
                <w:rFonts w:ascii="Calibri" w:eastAsia="Times New Roman" w:hAnsi="Calibri" w:cs="Calibri"/>
                <w:b/>
                <w:sz w:val="20"/>
                <w:szCs w:val="20"/>
              </w:rPr>
            </w:pPr>
          </w:p>
        </w:tc>
      </w:tr>
      <w:tr w:rsidR="002F4C26" w:rsidRPr="00705E33" w:rsidTr="00A10AB6">
        <w:tc>
          <w:tcPr>
            <w:tcW w:w="441" w:type="dxa"/>
            <w:tcBorders>
              <w:top w:val="single" w:sz="12" w:space="0" w:color="auto"/>
              <w:left w:val="single" w:sz="12" w:space="0" w:color="auto"/>
              <w:bottom w:val="single" w:sz="12" w:space="0" w:color="auto"/>
              <w:right w:val="single" w:sz="12" w:space="0" w:color="auto"/>
            </w:tcBorders>
            <w:shd w:val="clear" w:color="auto" w:fill="7F7F7F"/>
            <w:hideMark/>
          </w:tcPr>
          <w:p w:rsidR="002F4C26" w:rsidRPr="00705E33" w:rsidRDefault="002F4C26" w:rsidP="00A10AB6">
            <w:pPr>
              <w:autoSpaceDE w:val="0"/>
              <w:autoSpaceDN w:val="0"/>
              <w:adjustRightInd w:val="0"/>
              <w:spacing w:after="0" w:line="360" w:lineRule="auto"/>
              <w:jc w:val="both"/>
              <w:rPr>
                <w:rFonts w:ascii="Calibri" w:eastAsia="Times New Roman" w:hAnsi="Calibri" w:cs="Calibri"/>
                <w:b/>
              </w:rPr>
            </w:pPr>
            <w:r>
              <w:rPr>
                <w:rFonts w:ascii="Calibri" w:eastAsia="Times New Roman" w:hAnsi="Calibri" w:cs="Calibri"/>
                <w:b/>
              </w:rPr>
              <w:t>2</w:t>
            </w:r>
          </w:p>
        </w:tc>
        <w:tc>
          <w:tcPr>
            <w:tcW w:w="9023" w:type="dxa"/>
            <w:gridSpan w:val="4"/>
            <w:tcBorders>
              <w:top w:val="single" w:sz="12" w:space="0" w:color="auto"/>
              <w:left w:val="single" w:sz="12" w:space="0" w:color="auto"/>
              <w:bottom w:val="single" w:sz="12" w:space="0" w:color="auto"/>
              <w:right w:val="single" w:sz="12" w:space="0" w:color="auto"/>
            </w:tcBorders>
            <w:shd w:val="clear" w:color="auto" w:fill="E7E6E6"/>
            <w:vAlign w:val="center"/>
            <w:hideMark/>
          </w:tcPr>
          <w:p w:rsidR="002F4C26" w:rsidRPr="00705E33" w:rsidRDefault="002F4C26" w:rsidP="00A10AB6">
            <w:pPr>
              <w:autoSpaceDE w:val="0"/>
              <w:autoSpaceDN w:val="0"/>
              <w:adjustRightInd w:val="0"/>
              <w:spacing w:after="0" w:line="360" w:lineRule="auto"/>
              <w:jc w:val="center"/>
              <w:rPr>
                <w:rFonts w:ascii="Calibri" w:eastAsia="Times New Roman" w:hAnsi="Calibri" w:cs="Calibri"/>
                <w:b/>
                <w:sz w:val="20"/>
                <w:szCs w:val="20"/>
              </w:rPr>
            </w:pPr>
            <w:r w:rsidRPr="00705E33">
              <w:rPr>
                <w:rFonts w:ascii="Calibri" w:eastAsia="Times New Roman" w:hAnsi="Calibri" w:cs="Calibri"/>
                <w:b/>
                <w:sz w:val="20"/>
                <w:szCs w:val="20"/>
              </w:rPr>
              <w:t xml:space="preserve">DATOS </w:t>
            </w:r>
            <w:r>
              <w:rPr>
                <w:rFonts w:ascii="Calibri" w:eastAsia="Times New Roman" w:hAnsi="Calibri" w:cs="Calibri"/>
                <w:b/>
                <w:sz w:val="20"/>
                <w:szCs w:val="20"/>
              </w:rPr>
              <w:t>DEPORTIVOS</w:t>
            </w:r>
          </w:p>
        </w:tc>
      </w:tr>
      <w:tr w:rsidR="002F4C26" w:rsidRPr="00705E33" w:rsidTr="00A10AB6">
        <w:tc>
          <w:tcPr>
            <w:tcW w:w="4238" w:type="dxa"/>
            <w:gridSpan w:val="2"/>
            <w:tcBorders>
              <w:top w:val="single" w:sz="4" w:space="0" w:color="auto"/>
              <w:left w:val="single" w:sz="4" w:space="0" w:color="auto"/>
              <w:bottom w:val="single" w:sz="4" w:space="0" w:color="auto"/>
              <w:right w:val="single" w:sz="4" w:space="0" w:color="auto"/>
            </w:tcBorders>
            <w:hideMark/>
          </w:tcPr>
          <w:p w:rsidR="002F4C26" w:rsidRPr="00705E33" w:rsidRDefault="002F4C26" w:rsidP="00A10AB6">
            <w:pPr>
              <w:autoSpaceDE w:val="0"/>
              <w:autoSpaceDN w:val="0"/>
              <w:adjustRightInd w:val="0"/>
              <w:spacing w:after="0" w:line="360" w:lineRule="auto"/>
              <w:jc w:val="both"/>
              <w:rPr>
                <w:rFonts w:ascii="Calibri" w:eastAsia="Times New Roman" w:hAnsi="Calibri" w:cs="Calibri"/>
              </w:rPr>
            </w:pPr>
            <w:r>
              <w:rPr>
                <w:rFonts w:ascii="Calibri" w:eastAsia="Times New Roman" w:hAnsi="Calibri" w:cs="Calibri"/>
              </w:rPr>
              <w:t>Federación</w:t>
            </w:r>
            <w:r w:rsidRPr="00705E33">
              <w:rPr>
                <w:rFonts w:ascii="Calibri" w:eastAsia="Times New Roman" w:hAnsi="Calibri" w:cs="Calibri"/>
              </w:rPr>
              <w:t>:</w:t>
            </w:r>
          </w:p>
        </w:tc>
        <w:tc>
          <w:tcPr>
            <w:tcW w:w="5226" w:type="dxa"/>
            <w:gridSpan w:val="3"/>
            <w:tcBorders>
              <w:top w:val="single" w:sz="4" w:space="0" w:color="auto"/>
              <w:left w:val="single" w:sz="4" w:space="0" w:color="auto"/>
              <w:bottom w:val="single" w:sz="4" w:space="0" w:color="auto"/>
              <w:right w:val="single" w:sz="4" w:space="0" w:color="auto"/>
            </w:tcBorders>
            <w:hideMark/>
          </w:tcPr>
          <w:p w:rsidR="002F4C26" w:rsidRPr="00705E33" w:rsidRDefault="002F4C26" w:rsidP="00A10AB6">
            <w:pPr>
              <w:autoSpaceDE w:val="0"/>
              <w:autoSpaceDN w:val="0"/>
              <w:adjustRightInd w:val="0"/>
              <w:spacing w:after="0" w:line="360" w:lineRule="auto"/>
              <w:jc w:val="both"/>
              <w:rPr>
                <w:rFonts w:ascii="Calibri" w:eastAsia="Times New Roman" w:hAnsi="Calibri" w:cs="Calibri"/>
              </w:rPr>
            </w:pPr>
            <w:r>
              <w:rPr>
                <w:rFonts w:ascii="Calibri" w:eastAsia="Times New Roman" w:hAnsi="Calibri" w:cs="Calibri"/>
              </w:rPr>
              <w:t>Club Deportivo:</w:t>
            </w:r>
          </w:p>
        </w:tc>
      </w:tr>
      <w:tr w:rsidR="002F4C26" w:rsidRPr="00705E33" w:rsidTr="00A10AB6">
        <w:tc>
          <w:tcPr>
            <w:tcW w:w="4238" w:type="dxa"/>
            <w:gridSpan w:val="2"/>
            <w:tcBorders>
              <w:top w:val="single" w:sz="4" w:space="0" w:color="auto"/>
              <w:left w:val="single" w:sz="4" w:space="0" w:color="auto"/>
              <w:bottom w:val="single" w:sz="4" w:space="0" w:color="auto"/>
              <w:right w:val="single" w:sz="4" w:space="0" w:color="auto"/>
            </w:tcBorders>
            <w:hideMark/>
          </w:tcPr>
          <w:p w:rsidR="002F4C26" w:rsidRPr="00705E33" w:rsidRDefault="002F4C26" w:rsidP="00A10AB6">
            <w:pPr>
              <w:autoSpaceDE w:val="0"/>
              <w:autoSpaceDN w:val="0"/>
              <w:adjustRightInd w:val="0"/>
              <w:spacing w:after="0" w:line="360" w:lineRule="auto"/>
              <w:jc w:val="both"/>
              <w:rPr>
                <w:rFonts w:ascii="Calibri" w:eastAsia="Times New Roman" w:hAnsi="Calibri" w:cs="Calibri"/>
              </w:rPr>
            </w:pPr>
            <w:r>
              <w:rPr>
                <w:rFonts w:ascii="Calibri" w:eastAsia="Times New Roman" w:hAnsi="Calibri" w:cs="Calibri"/>
              </w:rPr>
              <w:t>Modalidad deportiva:</w:t>
            </w:r>
          </w:p>
        </w:tc>
        <w:tc>
          <w:tcPr>
            <w:tcW w:w="5226" w:type="dxa"/>
            <w:gridSpan w:val="3"/>
            <w:tcBorders>
              <w:top w:val="single" w:sz="4" w:space="0" w:color="auto"/>
              <w:left w:val="single" w:sz="4" w:space="0" w:color="auto"/>
              <w:bottom w:val="single" w:sz="4" w:space="0" w:color="auto"/>
              <w:right w:val="single" w:sz="4" w:space="0" w:color="auto"/>
            </w:tcBorders>
            <w:hideMark/>
          </w:tcPr>
          <w:p w:rsidR="002F4C26" w:rsidRPr="00705E33" w:rsidRDefault="002F4C26" w:rsidP="00A10AB6">
            <w:pPr>
              <w:autoSpaceDE w:val="0"/>
              <w:autoSpaceDN w:val="0"/>
              <w:adjustRightInd w:val="0"/>
              <w:spacing w:after="0" w:line="360" w:lineRule="auto"/>
              <w:jc w:val="both"/>
              <w:rPr>
                <w:rFonts w:ascii="Calibri" w:eastAsia="Times New Roman" w:hAnsi="Calibri" w:cs="Calibri"/>
              </w:rPr>
            </w:pPr>
            <w:r>
              <w:rPr>
                <w:rFonts w:ascii="Calibri" w:eastAsia="Times New Roman" w:hAnsi="Calibri" w:cs="Calibri"/>
              </w:rPr>
              <w:t>Especialidad deportiva:</w:t>
            </w:r>
          </w:p>
        </w:tc>
      </w:tr>
      <w:tr w:rsidR="002F4C26" w:rsidRPr="00705E33" w:rsidTr="00A10AB6">
        <w:tc>
          <w:tcPr>
            <w:tcW w:w="9464" w:type="dxa"/>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2F4C26" w:rsidRPr="00705E33" w:rsidRDefault="002F4C26" w:rsidP="00A10AB6">
            <w:pPr>
              <w:autoSpaceDE w:val="0"/>
              <w:autoSpaceDN w:val="0"/>
              <w:adjustRightInd w:val="0"/>
              <w:spacing w:after="0" w:line="360" w:lineRule="auto"/>
              <w:jc w:val="center"/>
              <w:rPr>
                <w:rFonts w:ascii="Calibri" w:eastAsia="Times New Roman" w:hAnsi="Calibri" w:cs="Calibri"/>
                <w:b/>
                <w:sz w:val="20"/>
                <w:szCs w:val="20"/>
              </w:rPr>
            </w:pPr>
          </w:p>
        </w:tc>
      </w:tr>
      <w:tr w:rsidR="002F4C26" w:rsidRPr="00705E33" w:rsidTr="00A10AB6">
        <w:tc>
          <w:tcPr>
            <w:tcW w:w="441" w:type="dxa"/>
            <w:tcBorders>
              <w:top w:val="single" w:sz="12" w:space="0" w:color="auto"/>
              <w:left w:val="single" w:sz="12" w:space="0" w:color="auto"/>
              <w:bottom w:val="single" w:sz="12" w:space="0" w:color="auto"/>
              <w:right w:val="single" w:sz="12" w:space="0" w:color="auto"/>
            </w:tcBorders>
            <w:shd w:val="clear" w:color="auto" w:fill="7F7F7F"/>
            <w:vAlign w:val="center"/>
            <w:hideMark/>
          </w:tcPr>
          <w:p w:rsidR="002F4C26" w:rsidRPr="00705E33" w:rsidRDefault="002F4C26" w:rsidP="00A10AB6">
            <w:pPr>
              <w:autoSpaceDE w:val="0"/>
              <w:autoSpaceDN w:val="0"/>
              <w:adjustRightInd w:val="0"/>
              <w:spacing w:after="0" w:line="360" w:lineRule="auto"/>
              <w:jc w:val="both"/>
              <w:rPr>
                <w:rFonts w:eastAsia="Times New Roman" w:cstheme="minorHAnsi"/>
                <w:b/>
                <w:color w:val="000000"/>
              </w:rPr>
            </w:pPr>
            <w:r>
              <w:rPr>
                <w:rFonts w:eastAsia="Times New Roman" w:cstheme="minorHAnsi"/>
                <w:b/>
                <w:color w:val="000000"/>
              </w:rPr>
              <w:t>3</w:t>
            </w:r>
          </w:p>
        </w:tc>
        <w:tc>
          <w:tcPr>
            <w:tcW w:w="9023" w:type="dxa"/>
            <w:gridSpan w:val="4"/>
            <w:tcBorders>
              <w:top w:val="single" w:sz="12" w:space="0" w:color="auto"/>
              <w:left w:val="single" w:sz="12" w:space="0" w:color="auto"/>
              <w:bottom w:val="single" w:sz="12" w:space="0" w:color="auto"/>
              <w:right w:val="single" w:sz="12" w:space="0" w:color="auto"/>
            </w:tcBorders>
            <w:shd w:val="clear" w:color="auto" w:fill="E7E6E6"/>
            <w:vAlign w:val="center"/>
            <w:hideMark/>
          </w:tcPr>
          <w:p w:rsidR="002F4C26" w:rsidRPr="00705E33" w:rsidRDefault="002F4C26" w:rsidP="00A10AB6">
            <w:pPr>
              <w:autoSpaceDE w:val="0"/>
              <w:autoSpaceDN w:val="0"/>
              <w:adjustRightInd w:val="0"/>
              <w:spacing w:after="0" w:line="360" w:lineRule="auto"/>
              <w:jc w:val="center"/>
              <w:rPr>
                <w:rFonts w:eastAsia="Times New Roman" w:cstheme="minorHAnsi"/>
                <w:b/>
                <w:color w:val="000000"/>
              </w:rPr>
            </w:pPr>
            <w:r w:rsidRPr="00705E33">
              <w:rPr>
                <w:rFonts w:eastAsia="Times New Roman" w:cstheme="minorHAnsi"/>
                <w:b/>
                <w:color w:val="000000"/>
                <w:sz w:val="18"/>
                <w:szCs w:val="18"/>
              </w:rPr>
              <w:t>Nº IBAN PARA INGRESO DE LA SUBVENCIÓN</w:t>
            </w:r>
            <w:r w:rsidRPr="00705E33">
              <w:rPr>
                <w:rFonts w:eastAsia="Times New Roman" w:cstheme="minorHAnsi"/>
                <w:b/>
                <w:color w:val="000000"/>
              </w:rPr>
              <w:t xml:space="preserve"> </w:t>
            </w:r>
            <w:r w:rsidRPr="00705E33">
              <w:rPr>
                <w:rFonts w:eastAsia="Times New Roman" w:cstheme="minorHAnsi"/>
                <w:b/>
                <w:color w:val="000000"/>
                <w:sz w:val="18"/>
                <w:szCs w:val="18"/>
              </w:rPr>
              <w:t>(Sólo en caso de haber remitido el certificado bancario el año anterior)</w:t>
            </w:r>
          </w:p>
        </w:tc>
      </w:tr>
      <w:tr w:rsidR="002F4C26" w:rsidRPr="00705E33" w:rsidTr="00A10AB6">
        <w:trPr>
          <w:trHeight w:val="460"/>
        </w:trPr>
        <w:tc>
          <w:tcPr>
            <w:tcW w:w="9464" w:type="dxa"/>
            <w:gridSpan w:val="5"/>
            <w:tcBorders>
              <w:top w:val="single" w:sz="12" w:space="0" w:color="auto"/>
              <w:left w:val="single" w:sz="12" w:space="0" w:color="auto"/>
              <w:bottom w:val="single" w:sz="12" w:space="0" w:color="auto"/>
              <w:right w:val="single" w:sz="12" w:space="0" w:color="auto"/>
            </w:tcBorders>
            <w:shd w:val="clear" w:color="auto" w:fill="auto"/>
            <w:vAlign w:val="center"/>
          </w:tcPr>
          <w:p w:rsidR="002F4C26" w:rsidRPr="00D44729" w:rsidRDefault="002F4C26" w:rsidP="00A10AB6">
            <w:pPr>
              <w:autoSpaceDE w:val="0"/>
              <w:autoSpaceDN w:val="0"/>
              <w:adjustRightInd w:val="0"/>
              <w:spacing w:after="0" w:line="360" w:lineRule="auto"/>
              <w:jc w:val="center"/>
              <w:rPr>
                <w:rFonts w:eastAsia="Times New Roman" w:cstheme="minorHAnsi"/>
                <w:b/>
                <w:color w:val="000000"/>
                <w:sz w:val="40"/>
                <w:szCs w:val="40"/>
              </w:rPr>
            </w:pPr>
            <w:r w:rsidRPr="00D44729">
              <w:rPr>
                <w:rFonts w:eastAsia="Times New Roman" w:cstheme="minorHAnsi"/>
                <w:b/>
                <w:color w:val="000000"/>
                <w:sz w:val="40"/>
                <w:szCs w:val="40"/>
              </w:rPr>
              <w:t>---- ---- ---- ---- ----</w:t>
            </w:r>
          </w:p>
        </w:tc>
      </w:tr>
      <w:tr w:rsidR="002F4C26" w:rsidRPr="00705E33" w:rsidTr="00A10AB6">
        <w:tc>
          <w:tcPr>
            <w:tcW w:w="9464" w:type="dxa"/>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2F4C26" w:rsidRPr="00705E33" w:rsidRDefault="002F4C26" w:rsidP="00A10AB6">
            <w:pPr>
              <w:autoSpaceDE w:val="0"/>
              <w:autoSpaceDN w:val="0"/>
              <w:adjustRightInd w:val="0"/>
              <w:spacing w:after="0" w:line="360" w:lineRule="auto"/>
              <w:jc w:val="center"/>
              <w:rPr>
                <w:rFonts w:ascii="Calibri" w:eastAsia="Times New Roman" w:hAnsi="Calibri" w:cs="Calibri"/>
                <w:b/>
                <w:sz w:val="20"/>
                <w:szCs w:val="20"/>
              </w:rPr>
            </w:pPr>
          </w:p>
        </w:tc>
      </w:tr>
      <w:tr w:rsidR="002F4C26" w:rsidRPr="00705E33" w:rsidTr="00A10AB6">
        <w:tc>
          <w:tcPr>
            <w:tcW w:w="441" w:type="dxa"/>
            <w:tcBorders>
              <w:top w:val="single" w:sz="12" w:space="0" w:color="auto"/>
              <w:left w:val="single" w:sz="12" w:space="0" w:color="auto"/>
              <w:bottom w:val="single" w:sz="12" w:space="0" w:color="auto"/>
              <w:right w:val="single" w:sz="12" w:space="0" w:color="auto"/>
            </w:tcBorders>
            <w:shd w:val="clear" w:color="auto" w:fill="7F7F7F"/>
            <w:hideMark/>
          </w:tcPr>
          <w:p w:rsidR="002F4C26" w:rsidRPr="00705E33" w:rsidRDefault="002F4C26" w:rsidP="00A10AB6">
            <w:pPr>
              <w:autoSpaceDE w:val="0"/>
              <w:autoSpaceDN w:val="0"/>
              <w:adjustRightInd w:val="0"/>
              <w:spacing w:after="0" w:line="360" w:lineRule="auto"/>
              <w:jc w:val="both"/>
              <w:rPr>
                <w:rFonts w:ascii="Calibri" w:eastAsia="Times New Roman" w:hAnsi="Calibri" w:cs="Calibri"/>
                <w:b/>
              </w:rPr>
            </w:pPr>
            <w:r>
              <w:rPr>
                <w:rFonts w:ascii="Calibri" w:eastAsia="Times New Roman" w:hAnsi="Calibri" w:cs="Calibri"/>
                <w:b/>
              </w:rPr>
              <w:t>4</w:t>
            </w:r>
          </w:p>
        </w:tc>
        <w:tc>
          <w:tcPr>
            <w:tcW w:w="9023" w:type="dxa"/>
            <w:gridSpan w:val="4"/>
            <w:tcBorders>
              <w:top w:val="single" w:sz="12" w:space="0" w:color="auto"/>
              <w:left w:val="single" w:sz="12" w:space="0" w:color="auto"/>
              <w:bottom w:val="single" w:sz="12" w:space="0" w:color="auto"/>
              <w:right w:val="single" w:sz="12" w:space="0" w:color="auto"/>
            </w:tcBorders>
            <w:shd w:val="clear" w:color="auto" w:fill="E7E6E6"/>
            <w:vAlign w:val="center"/>
            <w:hideMark/>
          </w:tcPr>
          <w:p w:rsidR="002F4C26" w:rsidRPr="00705E33" w:rsidRDefault="002F4C26" w:rsidP="001D7EAE">
            <w:pPr>
              <w:autoSpaceDE w:val="0"/>
              <w:autoSpaceDN w:val="0"/>
              <w:adjustRightInd w:val="0"/>
              <w:spacing w:after="0" w:line="360" w:lineRule="auto"/>
              <w:jc w:val="center"/>
              <w:rPr>
                <w:rFonts w:ascii="Calibri" w:eastAsia="Times New Roman" w:hAnsi="Calibri" w:cs="Calibri"/>
                <w:b/>
                <w:sz w:val="20"/>
                <w:szCs w:val="20"/>
              </w:rPr>
            </w:pPr>
            <w:r w:rsidRPr="00705E33">
              <w:rPr>
                <w:rFonts w:ascii="Calibri" w:eastAsia="Times New Roman" w:hAnsi="Calibri" w:cs="Calibri"/>
                <w:b/>
                <w:sz w:val="20"/>
                <w:szCs w:val="20"/>
              </w:rPr>
              <w:t xml:space="preserve">DOCUMENTACIÓN </w:t>
            </w:r>
            <w:r w:rsidR="001D7EAE">
              <w:rPr>
                <w:rFonts w:ascii="Calibri" w:eastAsia="Times New Roman" w:hAnsi="Calibri" w:cs="Calibri"/>
                <w:b/>
                <w:sz w:val="20"/>
                <w:szCs w:val="20"/>
              </w:rPr>
              <w:t>PRESENTA</w:t>
            </w:r>
            <w:r>
              <w:rPr>
                <w:rFonts w:ascii="Calibri" w:eastAsia="Times New Roman" w:hAnsi="Calibri" w:cs="Calibri"/>
                <w:b/>
                <w:sz w:val="20"/>
                <w:szCs w:val="20"/>
              </w:rPr>
              <w:t>DA</w:t>
            </w:r>
          </w:p>
        </w:tc>
      </w:tr>
      <w:tr w:rsidR="002F4C26" w:rsidRPr="00705E33" w:rsidTr="00A10AB6">
        <w:trPr>
          <w:trHeight w:val="1115"/>
        </w:trPr>
        <w:tc>
          <w:tcPr>
            <w:tcW w:w="5110" w:type="dxa"/>
            <w:gridSpan w:val="4"/>
            <w:tcBorders>
              <w:top w:val="single" w:sz="4" w:space="0" w:color="auto"/>
              <w:left w:val="single" w:sz="4" w:space="0" w:color="auto"/>
              <w:bottom w:val="single" w:sz="4" w:space="0" w:color="auto"/>
              <w:right w:val="single" w:sz="4" w:space="0" w:color="auto"/>
            </w:tcBorders>
            <w:vAlign w:val="center"/>
            <w:hideMark/>
          </w:tcPr>
          <w:p w:rsidR="002F4C26" w:rsidRDefault="002F4C26" w:rsidP="00A10AB6">
            <w:pPr>
              <w:numPr>
                <w:ilvl w:val="0"/>
                <w:numId w:val="1"/>
              </w:numPr>
              <w:autoSpaceDE w:val="0"/>
              <w:autoSpaceDN w:val="0"/>
              <w:adjustRightInd w:val="0"/>
              <w:spacing w:after="0" w:line="360" w:lineRule="auto"/>
              <w:jc w:val="both"/>
              <w:rPr>
                <w:rFonts w:ascii="Calibri" w:eastAsia="Times New Roman" w:hAnsi="Calibri" w:cs="Calibri"/>
              </w:rPr>
            </w:pPr>
            <w:r w:rsidRPr="00705E33">
              <w:rPr>
                <w:rFonts w:ascii="Calibri" w:eastAsia="Times New Roman" w:hAnsi="Calibri" w:cs="Calibri"/>
              </w:rPr>
              <w:t>Certificación de la Federación Deportiva: Anexo II.</w:t>
            </w:r>
          </w:p>
          <w:p w:rsidR="002F4C26" w:rsidRPr="00705E33" w:rsidRDefault="002F4C26" w:rsidP="00A10AB6">
            <w:pPr>
              <w:numPr>
                <w:ilvl w:val="0"/>
                <w:numId w:val="1"/>
              </w:numPr>
              <w:autoSpaceDE w:val="0"/>
              <w:autoSpaceDN w:val="0"/>
              <w:adjustRightInd w:val="0"/>
              <w:spacing w:after="0" w:line="360" w:lineRule="auto"/>
              <w:jc w:val="both"/>
              <w:rPr>
                <w:rFonts w:ascii="Calibri" w:eastAsia="Times New Roman" w:hAnsi="Calibri" w:cs="Calibri"/>
              </w:rPr>
            </w:pPr>
            <w:r>
              <w:rPr>
                <w:rFonts w:ascii="Calibri" w:eastAsia="Times New Roman" w:hAnsi="Calibri" w:cs="Calibri"/>
              </w:rPr>
              <w:t>Certificado histórico de empadronamiento.</w:t>
            </w:r>
          </w:p>
        </w:tc>
        <w:tc>
          <w:tcPr>
            <w:tcW w:w="4354" w:type="dxa"/>
            <w:tcBorders>
              <w:top w:val="single" w:sz="4" w:space="0" w:color="auto"/>
              <w:left w:val="single" w:sz="4" w:space="0" w:color="auto"/>
              <w:bottom w:val="single" w:sz="4" w:space="0" w:color="auto"/>
              <w:right w:val="single" w:sz="4" w:space="0" w:color="auto"/>
            </w:tcBorders>
            <w:vAlign w:val="center"/>
            <w:hideMark/>
          </w:tcPr>
          <w:p w:rsidR="002F4C26" w:rsidRPr="00D009D2" w:rsidRDefault="002F4C26" w:rsidP="00A10AB6">
            <w:pPr>
              <w:numPr>
                <w:ilvl w:val="0"/>
                <w:numId w:val="1"/>
              </w:numPr>
              <w:autoSpaceDE w:val="0"/>
              <w:autoSpaceDN w:val="0"/>
              <w:adjustRightInd w:val="0"/>
              <w:spacing w:after="0" w:line="360" w:lineRule="auto"/>
              <w:jc w:val="both"/>
              <w:rPr>
                <w:rFonts w:ascii="Calibri" w:eastAsia="Times New Roman" w:hAnsi="Calibri" w:cs="Calibri"/>
              </w:rPr>
            </w:pPr>
            <w:r>
              <w:rPr>
                <w:rFonts w:ascii="Calibri" w:eastAsia="Times New Roman" w:hAnsi="Calibri" w:cs="Calibri"/>
              </w:rPr>
              <w:t>Fotocopia del DNI</w:t>
            </w:r>
            <w:r w:rsidRPr="00705E33">
              <w:rPr>
                <w:rFonts w:ascii="Calibri" w:eastAsia="Times New Roman" w:hAnsi="Calibri" w:cs="Calibri"/>
              </w:rPr>
              <w:t>.</w:t>
            </w:r>
          </w:p>
          <w:p w:rsidR="002F4C26" w:rsidRPr="00D009D2" w:rsidRDefault="002F4C26" w:rsidP="00A10AB6">
            <w:pPr>
              <w:numPr>
                <w:ilvl w:val="0"/>
                <w:numId w:val="1"/>
              </w:numPr>
              <w:autoSpaceDE w:val="0"/>
              <w:autoSpaceDN w:val="0"/>
              <w:adjustRightInd w:val="0"/>
              <w:spacing w:after="0" w:line="360" w:lineRule="auto"/>
              <w:jc w:val="both"/>
              <w:rPr>
                <w:rFonts w:ascii="Calibri" w:eastAsia="Times New Roman" w:hAnsi="Calibri" w:cs="Calibri"/>
              </w:rPr>
            </w:pPr>
            <w:r w:rsidRPr="00705E33">
              <w:rPr>
                <w:rFonts w:ascii="Calibri" w:eastAsia="Times New Roman" w:hAnsi="Calibri" w:cs="Calibri"/>
              </w:rPr>
              <w:t>Certificado IBAN</w:t>
            </w:r>
            <w:r>
              <w:rPr>
                <w:rFonts w:ascii="Calibri" w:eastAsia="Times New Roman" w:hAnsi="Calibri" w:cs="Calibri"/>
              </w:rPr>
              <w:t xml:space="preserve"> (titular el deportista)</w:t>
            </w:r>
            <w:r w:rsidRPr="00705E33">
              <w:rPr>
                <w:rFonts w:ascii="Calibri" w:eastAsia="Times New Roman" w:hAnsi="Calibri" w:cs="Calibri"/>
              </w:rPr>
              <w:t>.</w:t>
            </w:r>
          </w:p>
        </w:tc>
      </w:tr>
      <w:tr w:rsidR="002F4C26" w:rsidRPr="00705E33" w:rsidTr="00A10AB6">
        <w:tc>
          <w:tcPr>
            <w:tcW w:w="9464" w:type="dxa"/>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2F4C26" w:rsidRPr="00705E33" w:rsidRDefault="002F4C26" w:rsidP="00A10AB6">
            <w:pPr>
              <w:autoSpaceDE w:val="0"/>
              <w:autoSpaceDN w:val="0"/>
              <w:adjustRightInd w:val="0"/>
              <w:spacing w:after="0" w:line="360" w:lineRule="auto"/>
              <w:jc w:val="center"/>
              <w:rPr>
                <w:rFonts w:ascii="Calibri" w:eastAsia="Times New Roman" w:hAnsi="Calibri" w:cs="Calibri"/>
                <w:b/>
                <w:sz w:val="20"/>
                <w:szCs w:val="20"/>
              </w:rPr>
            </w:pPr>
          </w:p>
        </w:tc>
      </w:tr>
      <w:tr w:rsidR="002F4C26" w:rsidRPr="00705E33" w:rsidTr="00A10AB6">
        <w:tc>
          <w:tcPr>
            <w:tcW w:w="441" w:type="dxa"/>
            <w:tcBorders>
              <w:top w:val="single" w:sz="12" w:space="0" w:color="auto"/>
              <w:left w:val="single" w:sz="12" w:space="0" w:color="auto"/>
              <w:bottom w:val="single" w:sz="12" w:space="0" w:color="auto"/>
              <w:right w:val="single" w:sz="12" w:space="0" w:color="auto"/>
            </w:tcBorders>
            <w:shd w:val="clear" w:color="auto" w:fill="7F7F7F"/>
            <w:hideMark/>
          </w:tcPr>
          <w:p w:rsidR="002F4C26" w:rsidRPr="00705E33" w:rsidRDefault="002F4C26" w:rsidP="00A10AB6">
            <w:pPr>
              <w:autoSpaceDE w:val="0"/>
              <w:autoSpaceDN w:val="0"/>
              <w:adjustRightInd w:val="0"/>
              <w:spacing w:after="0" w:line="360" w:lineRule="auto"/>
              <w:jc w:val="both"/>
              <w:rPr>
                <w:rFonts w:ascii="Calibri" w:eastAsia="Times New Roman" w:hAnsi="Calibri" w:cs="Calibri"/>
                <w:b/>
              </w:rPr>
            </w:pPr>
            <w:r>
              <w:rPr>
                <w:rFonts w:ascii="Calibri" w:eastAsia="Times New Roman" w:hAnsi="Calibri" w:cs="Calibri"/>
                <w:b/>
              </w:rPr>
              <w:t>5</w:t>
            </w:r>
          </w:p>
        </w:tc>
        <w:tc>
          <w:tcPr>
            <w:tcW w:w="9023" w:type="dxa"/>
            <w:gridSpan w:val="4"/>
            <w:tcBorders>
              <w:top w:val="single" w:sz="12" w:space="0" w:color="auto"/>
              <w:left w:val="single" w:sz="12" w:space="0" w:color="auto"/>
              <w:bottom w:val="single" w:sz="12" w:space="0" w:color="auto"/>
              <w:right w:val="single" w:sz="12" w:space="0" w:color="auto"/>
            </w:tcBorders>
            <w:shd w:val="clear" w:color="auto" w:fill="E7E6E6"/>
            <w:vAlign w:val="center"/>
            <w:hideMark/>
          </w:tcPr>
          <w:p w:rsidR="002F4C26" w:rsidRPr="00705E33" w:rsidRDefault="002F4C26" w:rsidP="00A10AB6">
            <w:pPr>
              <w:autoSpaceDE w:val="0"/>
              <w:autoSpaceDN w:val="0"/>
              <w:adjustRightInd w:val="0"/>
              <w:spacing w:after="0" w:line="360" w:lineRule="auto"/>
              <w:jc w:val="center"/>
              <w:rPr>
                <w:rFonts w:ascii="Calibri" w:eastAsia="Times New Roman" w:hAnsi="Calibri" w:cs="Calibri"/>
                <w:b/>
                <w:sz w:val="20"/>
                <w:szCs w:val="20"/>
              </w:rPr>
            </w:pPr>
            <w:r>
              <w:rPr>
                <w:rFonts w:ascii="Calibri" w:eastAsia="Times New Roman" w:hAnsi="Calibri" w:cs="Calibri"/>
                <w:b/>
                <w:sz w:val="20"/>
                <w:szCs w:val="20"/>
              </w:rPr>
              <w:t>DOCUMENTACIÓN SUSCEPTIBLE DE CONSULTA POR LA ADMINISTRACIÓN</w:t>
            </w:r>
          </w:p>
        </w:tc>
      </w:tr>
      <w:tr w:rsidR="002F4C26" w:rsidRPr="00705E33" w:rsidTr="00A10AB6">
        <w:trPr>
          <w:trHeight w:val="3881"/>
        </w:trPr>
        <w:tc>
          <w:tcPr>
            <w:tcW w:w="9464" w:type="dxa"/>
            <w:gridSpan w:val="5"/>
            <w:tcBorders>
              <w:top w:val="single" w:sz="12" w:space="0" w:color="auto"/>
              <w:left w:val="single" w:sz="4" w:space="0" w:color="auto"/>
              <w:bottom w:val="single" w:sz="4" w:space="0" w:color="auto"/>
              <w:right w:val="single" w:sz="4" w:space="0" w:color="auto"/>
            </w:tcBorders>
            <w:vAlign w:val="center"/>
          </w:tcPr>
          <w:p w:rsidR="002F4C26" w:rsidRPr="00D009D2" w:rsidRDefault="002F4C26" w:rsidP="00A10AB6">
            <w:pPr>
              <w:pStyle w:val="NormalWeb"/>
              <w:jc w:val="both"/>
              <w:rPr>
                <w:rFonts w:ascii="Calibri" w:hAnsi="Calibri" w:cs="Calibri"/>
                <w:sz w:val="22"/>
                <w:szCs w:val="22"/>
                <w:lang w:eastAsia="en-US"/>
              </w:rPr>
            </w:pPr>
            <w:r w:rsidRPr="00D009D2">
              <w:rPr>
                <w:rFonts w:ascii="Calibri" w:hAnsi="Calibri" w:cs="Calibri"/>
                <w:sz w:val="22"/>
                <w:szCs w:val="22"/>
                <w:lang w:eastAsia="en-US"/>
              </w:rPr>
              <w:lastRenderedPageBreak/>
              <w:t>Según el artículo 28 de la Ley 39/2015, de 1 de octubre, del Procedimiento Administrativo Común de las Administraciones</w:t>
            </w:r>
            <w:r>
              <w:rPr>
                <w:rFonts w:ascii="Calibri" w:hAnsi="Calibri" w:cs="Calibri"/>
                <w:sz w:val="22"/>
                <w:szCs w:val="22"/>
                <w:lang w:eastAsia="en-US"/>
              </w:rPr>
              <w:t xml:space="preserve"> </w:t>
            </w:r>
            <w:r w:rsidRPr="00D009D2">
              <w:rPr>
                <w:rFonts w:ascii="Calibri" w:hAnsi="Calibri" w:cs="Calibri"/>
                <w:sz w:val="22"/>
                <w:szCs w:val="22"/>
                <w:lang w:eastAsia="en-US"/>
              </w:rPr>
              <w:t>Públicas, los interesados tienen derecho a no aportar documentos que ya se encuentren en poder de la Administración</w:t>
            </w:r>
            <w:r>
              <w:rPr>
                <w:rFonts w:ascii="Calibri" w:hAnsi="Calibri" w:cs="Calibri"/>
                <w:sz w:val="22"/>
                <w:szCs w:val="22"/>
                <w:lang w:eastAsia="en-US"/>
              </w:rPr>
              <w:t xml:space="preserve"> </w:t>
            </w:r>
            <w:r w:rsidRPr="00D009D2">
              <w:rPr>
                <w:rFonts w:ascii="Calibri" w:hAnsi="Calibri" w:cs="Calibri"/>
                <w:sz w:val="22"/>
                <w:szCs w:val="22"/>
                <w:lang w:eastAsia="en-US"/>
              </w:rPr>
              <w:t>actuante o hayan sido elaborados por cualquier otra Administración.</w:t>
            </w:r>
          </w:p>
          <w:p w:rsidR="002F4C26" w:rsidRPr="00D009D2" w:rsidRDefault="002F4C26" w:rsidP="00A10AB6">
            <w:pPr>
              <w:pStyle w:val="NormalWeb"/>
              <w:jc w:val="both"/>
              <w:rPr>
                <w:rFonts w:ascii="Calibri" w:hAnsi="Calibri" w:cs="Calibri"/>
                <w:sz w:val="22"/>
                <w:szCs w:val="22"/>
                <w:lang w:eastAsia="en-US"/>
              </w:rPr>
            </w:pPr>
            <w:r w:rsidRPr="00D009D2">
              <w:rPr>
                <w:rFonts w:ascii="Calibri" w:hAnsi="Calibri" w:cs="Calibri"/>
                <w:sz w:val="22"/>
                <w:szCs w:val="22"/>
                <w:lang w:eastAsia="en-US"/>
              </w:rPr>
              <w:t>La Administración actuante podrá consultar o recabar dichos documentos salvo que el interesado se opusiere a ello. No</w:t>
            </w:r>
            <w:r>
              <w:rPr>
                <w:rFonts w:ascii="Calibri" w:hAnsi="Calibri" w:cs="Calibri"/>
                <w:sz w:val="22"/>
                <w:szCs w:val="22"/>
                <w:lang w:eastAsia="en-US"/>
              </w:rPr>
              <w:t xml:space="preserve"> </w:t>
            </w:r>
            <w:r w:rsidRPr="00D009D2">
              <w:rPr>
                <w:rFonts w:ascii="Calibri" w:hAnsi="Calibri" w:cs="Calibri"/>
                <w:sz w:val="22"/>
                <w:szCs w:val="22"/>
                <w:lang w:eastAsia="en-US"/>
              </w:rPr>
              <w:t>cabrá la oposición cuando la aportación del documento se exigiera en el marco del ejercicio de potestades sancionadoras</w:t>
            </w:r>
            <w:r>
              <w:rPr>
                <w:rFonts w:ascii="Calibri" w:hAnsi="Calibri" w:cs="Calibri"/>
                <w:sz w:val="22"/>
                <w:szCs w:val="22"/>
                <w:lang w:eastAsia="en-US"/>
              </w:rPr>
              <w:t xml:space="preserve"> </w:t>
            </w:r>
            <w:r w:rsidRPr="00D009D2">
              <w:rPr>
                <w:rFonts w:ascii="Calibri" w:hAnsi="Calibri" w:cs="Calibri"/>
                <w:sz w:val="22"/>
                <w:szCs w:val="22"/>
                <w:lang w:eastAsia="en-US"/>
              </w:rPr>
              <w:t>o de inspección.</w:t>
            </w:r>
          </w:p>
          <w:p w:rsidR="002F4C26" w:rsidRPr="00D009D2" w:rsidRDefault="002F4C26" w:rsidP="00A10AB6">
            <w:pPr>
              <w:pStyle w:val="NormalWeb"/>
              <w:jc w:val="both"/>
              <w:rPr>
                <w:rFonts w:ascii="Calibri" w:hAnsi="Calibri" w:cs="Calibri"/>
                <w:sz w:val="22"/>
                <w:szCs w:val="22"/>
                <w:lang w:eastAsia="en-US"/>
              </w:rPr>
            </w:pPr>
            <w:r w:rsidRPr="00D009D2">
              <w:rPr>
                <w:rFonts w:ascii="Calibri" w:hAnsi="Calibri" w:cs="Calibri"/>
                <w:sz w:val="22"/>
                <w:szCs w:val="22"/>
                <w:lang w:eastAsia="en-US"/>
              </w:rPr>
              <w:t>La Administración actuante deberá recabar los documentos electrónicamente a través de sus redes corporativas o</w:t>
            </w:r>
            <w:r>
              <w:rPr>
                <w:rFonts w:ascii="Calibri" w:hAnsi="Calibri" w:cs="Calibri"/>
                <w:sz w:val="22"/>
                <w:szCs w:val="22"/>
                <w:lang w:eastAsia="en-US"/>
              </w:rPr>
              <w:t xml:space="preserve"> </w:t>
            </w:r>
            <w:r w:rsidRPr="00D009D2">
              <w:rPr>
                <w:rFonts w:ascii="Calibri" w:hAnsi="Calibri" w:cs="Calibri"/>
                <w:sz w:val="22"/>
                <w:szCs w:val="22"/>
                <w:lang w:eastAsia="en-US"/>
              </w:rPr>
              <w:t>mediante consulta a las plataformas de intermediación de datos u otros sistemas electrónicos habilitados al efecto.</w:t>
            </w:r>
          </w:p>
          <w:p w:rsidR="002F4C26" w:rsidRPr="00705E33" w:rsidRDefault="002F4C26" w:rsidP="00A10AB6">
            <w:pPr>
              <w:pStyle w:val="NormalWeb"/>
              <w:rPr>
                <w:rFonts w:ascii="Calibri" w:hAnsi="Calibri" w:cs="Calibri"/>
              </w:rPr>
            </w:pPr>
            <w:r w:rsidRPr="00D009D2">
              <w:rPr>
                <w:rFonts w:ascii="Calibri" w:hAnsi="Calibri" w:cs="Calibri"/>
                <w:sz w:val="22"/>
                <w:szCs w:val="22"/>
                <w:lang w:eastAsia="en-US"/>
              </w:rPr>
              <w:t>En el caso de que se oponga a dicha consulta, marque la siguiente casilla:</w:t>
            </w:r>
          </w:p>
        </w:tc>
      </w:tr>
      <w:tr w:rsidR="002F4C26" w:rsidRPr="00705E33" w:rsidTr="00A10AB6">
        <w:tc>
          <w:tcPr>
            <w:tcW w:w="441" w:type="dxa"/>
            <w:tcBorders>
              <w:top w:val="single" w:sz="12" w:space="0" w:color="auto"/>
              <w:left w:val="single" w:sz="12" w:space="0" w:color="auto"/>
              <w:bottom w:val="single" w:sz="12" w:space="0" w:color="auto"/>
              <w:right w:val="single" w:sz="12" w:space="0" w:color="auto"/>
            </w:tcBorders>
            <w:shd w:val="clear" w:color="auto" w:fill="FFFFFF" w:themeFill="background1"/>
          </w:tcPr>
          <w:p w:rsidR="002F4C26" w:rsidRPr="00705E33" w:rsidRDefault="002F4C26" w:rsidP="00A10AB6">
            <w:pPr>
              <w:autoSpaceDE w:val="0"/>
              <w:autoSpaceDN w:val="0"/>
              <w:adjustRightInd w:val="0"/>
              <w:spacing w:after="0" w:line="360" w:lineRule="auto"/>
              <w:jc w:val="both"/>
              <w:rPr>
                <w:rFonts w:ascii="Calibri" w:eastAsia="Times New Roman" w:hAnsi="Calibri" w:cs="Calibri"/>
                <w:b/>
              </w:rPr>
            </w:pPr>
          </w:p>
        </w:tc>
        <w:tc>
          <w:tcPr>
            <w:tcW w:w="9023" w:type="dxa"/>
            <w:gridSpan w:val="4"/>
            <w:tcBorders>
              <w:top w:val="single" w:sz="12" w:space="0" w:color="auto"/>
              <w:left w:val="single" w:sz="12" w:space="0" w:color="auto"/>
              <w:bottom w:val="single" w:sz="12" w:space="0" w:color="auto"/>
              <w:right w:val="single" w:sz="12" w:space="0" w:color="auto"/>
            </w:tcBorders>
            <w:shd w:val="clear" w:color="auto" w:fill="E7E6E6"/>
            <w:vAlign w:val="center"/>
          </w:tcPr>
          <w:p w:rsidR="002F4C26" w:rsidRPr="00DD5113" w:rsidRDefault="002F4C26" w:rsidP="00A10AB6">
            <w:pPr>
              <w:spacing w:after="0" w:line="240" w:lineRule="auto"/>
              <w:jc w:val="both"/>
              <w:rPr>
                <w:rFonts w:eastAsia="Times New Roman" w:cstheme="minorHAnsi"/>
                <w:lang w:eastAsia="es-ES"/>
              </w:rPr>
            </w:pPr>
            <w:r>
              <w:rPr>
                <w:rFonts w:eastAsia="Times New Roman" w:cstheme="minorHAnsi"/>
                <w:b/>
                <w:bCs/>
                <w:lang w:eastAsia="es-ES"/>
              </w:rPr>
              <w:t>ME OPONGO</w:t>
            </w:r>
            <w:r w:rsidRPr="00705E33">
              <w:rPr>
                <w:rFonts w:eastAsia="Times New Roman" w:cstheme="minorHAnsi"/>
                <w:lang w:eastAsia="es-ES"/>
              </w:rPr>
              <w:t xml:space="preserve"> </w:t>
            </w:r>
            <w:r>
              <w:rPr>
                <w:rFonts w:eastAsia="Times New Roman" w:cstheme="minorHAnsi"/>
                <w:lang w:eastAsia="es-ES"/>
              </w:rPr>
              <w:t xml:space="preserve">a </w:t>
            </w:r>
            <w:r w:rsidRPr="00705E33">
              <w:rPr>
                <w:rFonts w:eastAsia="Times New Roman" w:cstheme="minorHAnsi"/>
                <w:lang w:eastAsia="es-ES"/>
              </w:rPr>
              <w:t xml:space="preserve">la consulta de </w:t>
            </w:r>
            <w:r>
              <w:rPr>
                <w:rFonts w:eastAsia="Times New Roman" w:cstheme="minorHAnsi"/>
                <w:lang w:eastAsia="es-ES"/>
              </w:rPr>
              <w:t>datos de identidad</w:t>
            </w:r>
            <w:r w:rsidRPr="00705E33">
              <w:rPr>
                <w:rFonts w:eastAsia="Times New Roman" w:cstheme="minorHAnsi"/>
                <w:lang w:eastAsia="es-ES"/>
              </w:rPr>
              <w:t>.</w:t>
            </w:r>
          </w:p>
        </w:tc>
      </w:tr>
      <w:tr w:rsidR="002F4C26" w:rsidRPr="00705E33" w:rsidTr="00A10AB6">
        <w:tc>
          <w:tcPr>
            <w:tcW w:w="441" w:type="dxa"/>
            <w:tcBorders>
              <w:top w:val="single" w:sz="12" w:space="0" w:color="auto"/>
              <w:left w:val="single" w:sz="12" w:space="0" w:color="auto"/>
              <w:bottom w:val="single" w:sz="12" w:space="0" w:color="auto"/>
              <w:right w:val="single" w:sz="12" w:space="0" w:color="auto"/>
            </w:tcBorders>
            <w:shd w:val="clear" w:color="auto" w:fill="FFFFFF" w:themeFill="background1"/>
          </w:tcPr>
          <w:p w:rsidR="002F4C26" w:rsidRPr="00705E33" w:rsidRDefault="002F4C26" w:rsidP="00A10AB6">
            <w:pPr>
              <w:autoSpaceDE w:val="0"/>
              <w:autoSpaceDN w:val="0"/>
              <w:adjustRightInd w:val="0"/>
              <w:spacing w:after="0" w:line="360" w:lineRule="auto"/>
              <w:jc w:val="both"/>
              <w:rPr>
                <w:rFonts w:ascii="Calibri" w:eastAsia="Times New Roman" w:hAnsi="Calibri" w:cs="Calibri"/>
                <w:b/>
              </w:rPr>
            </w:pPr>
          </w:p>
        </w:tc>
        <w:tc>
          <w:tcPr>
            <w:tcW w:w="9023" w:type="dxa"/>
            <w:gridSpan w:val="4"/>
            <w:tcBorders>
              <w:top w:val="single" w:sz="12" w:space="0" w:color="auto"/>
              <w:left w:val="single" w:sz="12" w:space="0" w:color="auto"/>
              <w:bottom w:val="single" w:sz="12" w:space="0" w:color="auto"/>
              <w:right w:val="single" w:sz="12" w:space="0" w:color="auto"/>
            </w:tcBorders>
            <w:shd w:val="clear" w:color="auto" w:fill="E7E6E6"/>
            <w:vAlign w:val="center"/>
          </w:tcPr>
          <w:p w:rsidR="002F4C26" w:rsidRPr="00DD5113" w:rsidRDefault="002F4C26" w:rsidP="00A10AB6">
            <w:pPr>
              <w:spacing w:after="0" w:line="240" w:lineRule="auto"/>
              <w:jc w:val="both"/>
              <w:rPr>
                <w:rFonts w:eastAsia="Times New Roman" w:cstheme="minorHAnsi"/>
                <w:lang w:eastAsia="es-ES"/>
              </w:rPr>
            </w:pPr>
            <w:r>
              <w:rPr>
                <w:rFonts w:eastAsia="Times New Roman" w:cstheme="minorHAnsi"/>
                <w:b/>
                <w:bCs/>
                <w:lang w:eastAsia="es-ES"/>
              </w:rPr>
              <w:t>ME OPONGO</w:t>
            </w:r>
            <w:r w:rsidRPr="00705E33">
              <w:rPr>
                <w:rFonts w:eastAsia="Times New Roman" w:cstheme="minorHAnsi"/>
                <w:lang w:eastAsia="es-ES"/>
              </w:rPr>
              <w:t xml:space="preserve"> </w:t>
            </w:r>
            <w:r>
              <w:rPr>
                <w:rFonts w:eastAsia="Times New Roman" w:cstheme="minorHAnsi"/>
                <w:lang w:eastAsia="es-ES"/>
              </w:rPr>
              <w:t xml:space="preserve">a </w:t>
            </w:r>
            <w:r w:rsidRPr="00705E33">
              <w:rPr>
                <w:rFonts w:eastAsia="Times New Roman" w:cstheme="minorHAnsi"/>
                <w:lang w:eastAsia="es-ES"/>
              </w:rPr>
              <w:t xml:space="preserve">la consulta de </w:t>
            </w:r>
            <w:r>
              <w:rPr>
                <w:rFonts w:eastAsia="Times New Roman" w:cstheme="minorHAnsi"/>
                <w:lang w:eastAsia="es-ES"/>
              </w:rPr>
              <w:t>datos de residencia a través del Servicio de Verificación de Datos de Residencia</w:t>
            </w:r>
            <w:r w:rsidRPr="00705E33">
              <w:rPr>
                <w:rFonts w:eastAsia="Times New Roman" w:cstheme="minorHAnsi"/>
                <w:lang w:eastAsia="es-ES"/>
              </w:rPr>
              <w:t>.</w:t>
            </w:r>
          </w:p>
        </w:tc>
      </w:tr>
      <w:tr w:rsidR="002F4C26" w:rsidRPr="00705E33" w:rsidTr="00A10AB6">
        <w:tc>
          <w:tcPr>
            <w:tcW w:w="441" w:type="dxa"/>
            <w:tcBorders>
              <w:top w:val="single" w:sz="12" w:space="0" w:color="auto"/>
              <w:left w:val="single" w:sz="12" w:space="0" w:color="auto"/>
              <w:bottom w:val="single" w:sz="12" w:space="0" w:color="auto"/>
              <w:right w:val="single" w:sz="12" w:space="0" w:color="auto"/>
            </w:tcBorders>
            <w:shd w:val="clear" w:color="auto" w:fill="FFFFFF" w:themeFill="background1"/>
          </w:tcPr>
          <w:p w:rsidR="002F4C26" w:rsidRPr="00705E33" w:rsidRDefault="002F4C26" w:rsidP="00A10AB6">
            <w:pPr>
              <w:autoSpaceDE w:val="0"/>
              <w:autoSpaceDN w:val="0"/>
              <w:adjustRightInd w:val="0"/>
              <w:spacing w:after="0" w:line="360" w:lineRule="auto"/>
              <w:jc w:val="both"/>
              <w:rPr>
                <w:rFonts w:ascii="Calibri" w:eastAsia="Times New Roman" w:hAnsi="Calibri" w:cs="Calibri"/>
                <w:b/>
              </w:rPr>
            </w:pPr>
          </w:p>
        </w:tc>
        <w:tc>
          <w:tcPr>
            <w:tcW w:w="9023" w:type="dxa"/>
            <w:gridSpan w:val="4"/>
            <w:tcBorders>
              <w:top w:val="single" w:sz="12" w:space="0" w:color="auto"/>
              <w:left w:val="single" w:sz="12" w:space="0" w:color="auto"/>
              <w:bottom w:val="single" w:sz="12" w:space="0" w:color="auto"/>
              <w:right w:val="single" w:sz="12" w:space="0" w:color="auto"/>
            </w:tcBorders>
            <w:shd w:val="clear" w:color="auto" w:fill="E7E6E6"/>
            <w:vAlign w:val="center"/>
          </w:tcPr>
          <w:p w:rsidR="002F4C26" w:rsidRPr="00DD5113" w:rsidRDefault="002F4C26" w:rsidP="00A10AB6">
            <w:pPr>
              <w:spacing w:after="0" w:line="240" w:lineRule="auto"/>
              <w:jc w:val="both"/>
              <w:rPr>
                <w:rFonts w:eastAsia="Times New Roman" w:cstheme="minorHAnsi"/>
                <w:lang w:eastAsia="es-ES"/>
              </w:rPr>
            </w:pPr>
            <w:r>
              <w:rPr>
                <w:rFonts w:eastAsia="Times New Roman" w:cstheme="minorHAnsi"/>
                <w:b/>
                <w:bCs/>
                <w:lang w:eastAsia="es-ES"/>
              </w:rPr>
              <w:t>ME OPONGO</w:t>
            </w:r>
            <w:r w:rsidRPr="00705E33">
              <w:rPr>
                <w:rFonts w:eastAsia="Times New Roman" w:cstheme="minorHAnsi"/>
                <w:lang w:eastAsia="es-ES"/>
              </w:rPr>
              <w:t xml:space="preserve"> </w:t>
            </w:r>
            <w:r>
              <w:rPr>
                <w:rFonts w:eastAsia="Times New Roman" w:cstheme="minorHAnsi"/>
                <w:lang w:eastAsia="es-ES"/>
              </w:rPr>
              <w:t xml:space="preserve">a </w:t>
            </w:r>
            <w:r w:rsidRPr="00705E33">
              <w:rPr>
                <w:rFonts w:eastAsia="Times New Roman" w:cstheme="minorHAnsi"/>
                <w:lang w:eastAsia="es-ES"/>
              </w:rPr>
              <w:t>la consulta de estar al corriente de pago de obligaciones con la Seguridad Social.</w:t>
            </w:r>
          </w:p>
        </w:tc>
      </w:tr>
      <w:tr w:rsidR="002F4C26" w:rsidRPr="00705E33" w:rsidTr="00A10AB6">
        <w:tc>
          <w:tcPr>
            <w:tcW w:w="441" w:type="dxa"/>
            <w:tcBorders>
              <w:top w:val="single" w:sz="12" w:space="0" w:color="auto"/>
              <w:left w:val="single" w:sz="12" w:space="0" w:color="auto"/>
              <w:bottom w:val="single" w:sz="12" w:space="0" w:color="auto"/>
              <w:right w:val="single" w:sz="12" w:space="0" w:color="auto"/>
            </w:tcBorders>
            <w:shd w:val="clear" w:color="auto" w:fill="FFFFFF" w:themeFill="background1"/>
          </w:tcPr>
          <w:p w:rsidR="002F4C26" w:rsidRPr="00705E33" w:rsidRDefault="002F4C26" w:rsidP="00A10AB6">
            <w:pPr>
              <w:autoSpaceDE w:val="0"/>
              <w:autoSpaceDN w:val="0"/>
              <w:adjustRightInd w:val="0"/>
              <w:spacing w:after="0" w:line="360" w:lineRule="auto"/>
              <w:jc w:val="both"/>
              <w:rPr>
                <w:rFonts w:ascii="Calibri" w:eastAsia="Times New Roman" w:hAnsi="Calibri" w:cs="Calibri"/>
                <w:b/>
              </w:rPr>
            </w:pPr>
          </w:p>
        </w:tc>
        <w:tc>
          <w:tcPr>
            <w:tcW w:w="9023" w:type="dxa"/>
            <w:gridSpan w:val="4"/>
            <w:tcBorders>
              <w:top w:val="single" w:sz="12" w:space="0" w:color="auto"/>
              <w:left w:val="single" w:sz="12" w:space="0" w:color="auto"/>
              <w:bottom w:val="single" w:sz="12" w:space="0" w:color="auto"/>
              <w:right w:val="single" w:sz="12" w:space="0" w:color="auto"/>
            </w:tcBorders>
            <w:shd w:val="clear" w:color="auto" w:fill="E7E6E6"/>
            <w:vAlign w:val="center"/>
          </w:tcPr>
          <w:p w:rsidR="002F4C26" w:rsidRPr="00705E33" w:rsidRDefault="002F4C26" w:rsidP="00A10AB6">
            <w:pPr>
              <w:autoSpaceDE w:val="0"/>
              <w:autoSpaceDN w:val="0"/>
              <w:adjustRightInd w:val="0"/>
              <w:spacing w:after="0" w:line="240" w:lineRule="auto"/>
              <w:jc w:val="both"/>
              <w:rPr>
                <w:rFonts w:ascii="Calibri" w:eastAsia="Times New Roman" w:hAnsi="Calibri" w:cs="Calibri"/>
                <w:b/>
                <w:sz w:val="20"/>
                <w:szCs w:val="20"/>
              </w:rPr>
            </w:pPr>
            <w:r w:rsidRPr="00705E33">
              <w:rPr>
                <w:rFonts w:eastAsia="Times New Roman" w:cstheme="minorHAnsi"/>
                <w:b/>
                <w:bCs/>
                <w:lang w:eastAsia="es-ES"/>
              </w:rPr>
              <w:t>NO AUTORIZO</w:t>
            </w:r>
            <w:r w:rsidRPr="00705E33">
              <w:rPr>
                <w:rFonts w:eastAsia="Times New Roman" w:cstheme="minorHAnsi"/>
                <w:lang w:eastAsia="es-ES"/>
              </w:rPr>
              <w:t xml:space="preserve"> </w:t>
            </w:r>
            <w:r>
              <w:rPr>
                <w:rFonts w:eastAsia="Times New Roman" w:cstheme="minorHAnsi"/>
                <w:lang w:eastAsia="es-ES"/>
              </w:rPr>
              <w:t xml:space="preserve">a </w:t>
            </w:r>
            <w:r w:rsidRPr="00705E33">
              <w:rPr>
                <w:rFonts w:eastAsia="Times New Roman" w:cstheme="minorHAnsi"/>
                <w:lang w:eastAsia="es-ES"/>
              </w:rPr>
              <w:t>la consulta de estar al corriente de pago de las obligaciones tributarias con la Agencia Estatal de la Administración Tributaria para la solicitud de ayudas y subvenciones.</w:t>
            </w:r>
          </w:p>
        </w:tc>
      </w:tr>
      <w:tr w:rsidR="002F4C26" w:rsidRPr="00705E33" w:rsidTr="00A10AB6">
        <w:tc>
          <w:tcPr>
            <w:tcW w:w="441" w:type="dxa"/>
            <w:tcBorders>
              <w:top w:val="single" w:sz="12" w:space="0" w:color="auto"/>
              <w:left w:val="single" w:sz="12" w:space="0" w:color="auto"/>
              <w:bottom w:val="single" w:sz="12" w:space="0" w:color="auto"/>
              <w:right w:val="single" w:sz="12" w:space="0" w:color="auto"/>
            </w:tcBorders>
            <w:shd w:val="clear" w:color="auto" w:fill="FFFFFF" w:themeFill="background1"/>
          </w:tcPr>
          <w:p w:rsidR="002F4C26" w:rsidRPr="00705E33" w:rsidRDefault="002F4C26" w:rsidP="00A10AB6">
            <w:pPr>
              <w:autoSpaceDE w:val="0"/>
              <w:autoSpaceDN w:val="0"/>
              <w:adjustRightInd w:val="0"/>
              <w:spacing w:after="0" w:line="360" w:lineRule="auto"/>
              <w:jc w:val="both"/>
              <w:rPr>
                <w:rFonts w:ascii="Calibri" w:eastAsia="Times New Roman" w:hAnsi="Calibri" w:cs="Calibri"/>
                <w:b/>
              </w:rPr>
            </w:pPr>
          </w:p>
        </w:tc>
        <w:tc>
          <w:tcPr>
            <w:tcW w:w="9023" w:type="dxa"/>
            <w:gridSpan w:val="4"/>
            <w:tcBorders>
              <w:top w:val="single" w:sz="12" w:space="0" w:color="auto"/>
              <w:left w:val="single" w:sz="12" w:space="0" w:color="auto"/>
              <w:bottom w:val="single" w:sz="12" w:space="0" w:color="auto"/>
              <w:right w:val="single" w:sz="12" w:space="0" w:color="auto"/>
            </w:tcBorders>
            <w:shd w:val="clear" w:color="auto" w:fill="E7E6E6"/>
            <w:vAlign w:val="center"/>
          </w:tcPr>
          <w:p w:rsidR="002F4C26" w:rsidRPr="00705E33" w:rsidRDefault="002F4C26" w:rsidP="00A10AB6">
            <w:pPr>
              <w:autoSpaceDE w:val="0"/>
              <w:autoSpaceDN w:val="0"/>
              <w:adjustRightInd w:val="0"/>
              <w:spacing w:after="0" w:line="240" w:lineRule="auto"/>
              <w:jc w:val="both"/>
              <w:rPr>
                <w:rFonts w:ascii="Calibri" w:eastAsia="Times New Roman" w:hAnsi="Calibri" w:cs="Calibri"/>
                <w:b/>
                <w:sz w:val="20"/>
                <w:szCs w:val="20"/>
              </w:rPr>
            </w:pPr>
            <w:r w:rsidRPr="00705E33">
              <w:rPr>
                <w:rFonts w:eastAsia="Times New Roman" w:cstheme="minorHAnsi"/>
                <w:b/>
                <w:bCs/>
                <w:lang w:eastAsia="es-ES"/>
              </w:rPr>
              <w:t>NO AUTORIZO</w:t>
            </w:r>
            <w:r w:rsidRPr="00705E33">
              <w:rPr>
                <w:rFonts w:eastAsia="Times New Roman" w:cstheme="minorHAnsi"/>
                <w:lang w:eastAsia="es-ES"/>
              </w:rPr>
              <w:t xml:space="preserve"> </w:t>
            </w:r>
            <w:r>
              <w:rPr>
                <w:rFonts w:eastAsia="Times New Roman" w:cstheme="minorHAnsi"/>
                <w:lang w:eastAsia="es-ES"/>
              </w:rPr>
              <w:t xml:space="preserve">a </w:t>
            </w:r>
            <w:r w:rsidRPr="00705E33">
              <w:rPr>
                <w:rFonts w:eastAsia="Times New Roman" w:cstheme="minorHAnsi"/>
                <w:lang w:eastAsia="es-ES"/>
              </w:rPr>
              <w:t>la consulta de estar al corriente de pago de las obligaciones tributarias con la Comunidad Autónoma de la Región de Murcia.</w:t>
            </w:r>
          </w:p>
        </w:tc>
      </w:tr>
      <w:tr w:rsidR="002F4C26" w:rsidRPr="00705E33" w:rsidTr="00A10AB6">
        <w:trPr>
          <w:trHeight w:val="567"/>
        </w:trPr>
        <w:tc>
          <w:tcPr>
            <w:tcW w:w="9464" w:type="dxa"/>
            <w:gridSpan w:val="5"/>
            <w:tcBorders>
              <w:top w:val="single" w:sz="4" w:space="0" w:color="auto"/>
              <w:left w:val="single" w:sz="4" w:space="0" w:color="auto"/>
              <w:bottom w:val="single" w:sz="4" w:space="0" w:color="auto"/>
              <w:right w:val="single" w:sz="4" w:space="0" w:color="auto"/>
            </w:tcBorders>
            <w:vAlign w:val="center"/>
          </w:tcPr>
          <w:p w:rsidR="002F4C26" w:rsidRPr="006279CE" w:rsidRDefault="002F4C26" w:rsidP="00A10AB6">
            <w:pPr>
              <w:pStyle w:val="NormalWeb"/>
              <w:spacing w:before="0" w:beforeAutospacing="0" w:after="0" w:afterAutospacing="0"/>
              <w:jc w:val="both"/>
              <w:rPr>
                <w:rFonts w:ascii="Calibri" w:hAnsi="Calibri" w:cs="Calibri"/>
                <w:i/>
                <w:sz w:val="22"/>
                <w:szCs w:val="22"/>
                <w:lang w:eastAsia="en-US"/>
              </w:rPr>
            </w:pPr>
            <w:r w:rsidRPr="006279CE">
              <w:rPr>
                <w:rFonts w:ascii="Calibri" w:hAnsi="Calibri" w:cs="Calibri"/>
                <w:i/>
                <w:sz w:val="22"/>
                <w:szCs w:val="22"/>
                <w:lang w:eastAsia="en-US"/>
              </w:rPr>
              <w:t>EN EL CASO DE OPONERME A LA CONSULTA, QUEDO OBLIGADO A APORTAR LOS DATOS/DOCUMENTOS</w:t>
            </w:r>
          </w:p>
          <w:p w:rsidR="002F4C26" w:rsidRPr="00DD5113" w:rsidRDefault="002F4C26" w:rsidP="00A10AB6">
            <w:pPr>
              <w:pStyle w:val="NormalWeb"/>
              <w:spacing w:before="0" w:beforeAutospacing="0"/>
              <w:jc w:val="both"/>
              <w:rPr>
                <w:rFonts w:ascii="Calibri" w:hAnsi="Calibri" w:cs="Calibri"/>
                <w:sz w:val="22"/>
                <w:szCs w:val="22"/>
                <w:lang w:eastAsia="en-US"/>
              </w:rPr>
            </w:pPr>
            <w:r w:rsidRPr="006279CE">
              <w:rPr>
                <w:rFonts w:ascii="Calibri" w:hAnsi="Calibri" w:cs="Calibri"/>
                <w:i/>
                <w:sz w:val="22"/>
                <w:szCs w:val="22"/>
                <w:lang w:eastAsia="en-US"/>
              </w:rPr>
              <w:t>RELATIVOS AL PROCEDIMIENTO JUNTO A ESTA SOLICITUD.</w:t>
            </w:r>
          </w:p>
        </w:tc>
      </w:tr>
      <w:tr w:rsidR="002F4C26" w:rsidRPr="00705E33" w:rsidTr="00A10AB6">
        <w:tc>
          <w:tcPr>
            <w:tcW w:w="9464" w:type="dxa"/>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2F4C26" w:rsidRPr="00705E33" w:rsidRDefault="002F4C26" w:rsidP="00A10AB6">
            <w:pPr>
              <w:autoSpaceDE w:val="0"/>
              <w:autoSpaceDN w:val="0"/>
              <w:adjustRightInd w:val="0"/>
              <w:spacing w:after="0" w:line="360" w:lineRule="auto"/>
              <w:jc w:val="center"/>
              <w:rPr>
                <w:rFonts w:ascii="Calibri" w:eastAsia="Times New Roman" w:hAnsi="Calibri" w:cs="Calibri"/>
                <w:b/>
                <w:sz w:val="20"/>
                <w:szCs w:val="20"/>
              </w:rPr>
            </w:pPr>
          </w:p>
        </w:tc>
      </w:tr>
      <w:tr w:rsidR="002F4C26" w:rsidRPr="00705E33" w:rsidTr="00A10AB6">
        <w:tc>
          <w:tcPr>
            <w:tcW w:w="441" w:type="dxa"/>
            <w:tcBorders>
              <w:top w:val="single" w:sz="12" w:space="0" w:color="auto"/>
              <w:left w:val="single" w:sz="12" w:space="0" w:color="auto"/>
              <w:bottom w:val="single" w:sz="12" w:space="0" w:color="auto"/>
              <w:right w:val="single" w:sz="12" w:space="0" w:color="auto"/>
            </w:tcBorders>
            <w:shd w:val="clear" w:color="auto" w:fill="7F7F7F"/>
            <w:hideMark/>
          </w:tcPr>
          <w:p w:rsidR="002F4C26" w:rsidRPr="00705E33" w:rsidRDefault="002F4C26" w:rsidP="00A10AB6">
            <w:pPr>
              <w:autoSpaceDE w:val="0"/>
              <w:autoSpaceDN w:val="0"/>
              <w:adjustRightInd w:val="0"/>
              <w:spacing w:after="0" w:line="360" w:lineRule="auto"/>
              <w:jc w:val="both"/>
              <w:rPr>
                <w:rFonts w:ascii="Calibri" w:eastAsia="Times New Roman" w:hAnsi="Calibri" w:cs="Calibri"/>
                <w:b/>
              </w:rPr>
            </w:pPr>
            <w:r>
              <w:rPr>
                <w:rFonts w:ascii="Calibri" w:eastAsia="Times New Roman" w:hAnsi="Calibri" w:cs="Calibri"/>
                <w:b/>
              </w:rPr>
              <w:t>6</w:t>
            </w:r>
          </w:p>
        </w:tc>
        <w:tc>
          <w:tcPr>
            <w:tcW w:w="9023" w:type="dxa"/>
            <w:gridSpan w:val="4"/>
            <w:tcBorders>
              <w:top w:val="single" w:sz="12" w:space="0" w:color="auto"/>
              <w:left w:val="single" w:sz="12" w:space="0" w:color="auto"/>
              <w:bottom w:val="single" w:sz="12" w:space="0" w:color="auto"/>
              <w:right w:val="single" w:sz="12" w:space="0" w:color="auto"/>
            </w:tcBorders>
            <w:shd w:val="clear" w:color="auto" w:fill="E7E6E6"/>
            <w:vAlign w:val="center"/>
            <w:hideMark/>
          </w:tcPr>
          <w:p w:rsidR="002F4C26" w:rsidRPr="00025662" w:rsidRDefault="002F4C26" w:rsidP="00A10AB6">
            <w:pPr>
              <w:autoSpaceDE w:val="0"/>
              <w:autoSpaceDN w:val="0"/>
              <w:adjustRightInd w:val="0"/>
              <w:spacing w:after="0" w:line="240" w:lineRule="auto"/>
              <w:jc w:val="both"/>
              <w:rPr>
                <w:rFonts w:ascii="Calibri" w:eastAsia="Times New Roman" w:hAnsi="Calibri" w:cs="Calibri"/>
                <w:b/>
              </w:rPr>
            </w:pPr>
            <w:r>
              <w:rPr>
                <w:rFonts w:eastAsia="Times New Roman" w:cstheme="minorHAnsi"/>
                <w:b/>
                <w:color w:val="000000"/>
                <w:lang w:eastAsia="es-ES"/>
              </w:rPr>
              <w:t>INFORMACIÓN BÁSICA SOBRE PROTECCIÓN DE DATOS.</w:t>
            </w:r>
          </w:p>
        </w:tc>
      </w:tr>
      <w:tr w:rsidR="002F4C26" w:rsidRPr="00705E33" w:rsidTr="00A10AB6">
        <w:trPr>
          <w:trHeight w:val="1850"/>
        </w:trPr>
        <w:tc>
          <w:tcPr>
            <w:tcW w:w="9464" w:type="dxa"/>
            <w:gridSpan w:val="5"/>
            <w:tcBorders>
              <w:top w:val="single" w:sz="12" w:space="0" w:color="auto"/>
              <w:left w:val="single" w:sz="4" w:space="0" w:color="auto"/>
              <w:bottom w:val="single" w:sz="4" w:space="0" w:color="auto"/>
              <w:right w:val="single" w:sz="4" w:space="0" w:color="auto"/>
            </w:tcBorders>
          </w:tcPr>
          <w:p w:rsidR="002F4C26" w:rsidRPr="00705E33" w:rsidRDefault="002F4C26" w:rsidP="00A10AB6">
            <w:pPr>
              <w:spacing w:after="0" w:line="240" w:lineRule="auto"/>
              <w:jc w:val="both"/>
              <w:rPr>
                <w:rFonts w:ascii="Calibri" w:eastAsia="Times New Roman" w:hAnsi="Calibri" w:cs="Calibri"/>
                <w:lang w:eastAsia="es-ES"/>
              </w:rPr>
            </w:pPr>
            <w:r w:rsidRPr="00705E33">
              <w:rPr>
                <w:rFonts w:ascii="Calibri" w:eastAsia="Times New Roman" w:hAnsi="Calibri" w:cs="Calibri"/>
                <w:b/>
                <w:lang w:eastAsia="es-ES"/>
              </w:rPr>
              <w:t>1. Responsable del tratamiento</w:t>
            </w:r>
            <w:r w:rsidRPr="00705E33">
              <w:rPr>
                <w:rFonts w:ascii="Calibri" w:eastAsia="Times New Roman" w:hAnsi="Calibri" w:cs="Calibri"/>
                <w:lang w:eastAsia="es-ES"/>
              </w:rPr>
              <w:t>. Dirección General de Deportes. Consejería de Turismo, Cultura</w:t>
            </w:r>
            <w:r>
              <w:rPr>
                <w:rFonts w:ascii="Calibri" w:eastAsia="Times New Roman" w:hAnsi="Calibri" w:cs="Calibri"/>
                <w:lang w:eastAsia="es-ES"/>
              </w:rPr>
              <w:t>, Juventud</w:t>
            </w:r>
            <w:r w:rsidRPr="00705E33">
              <w:rPr>
                <w:rFonts w:ascii="Calibri" w:eastAsia="Times New Roman" w:hAnsi="Calibri" w:cs="Calibri"/>
                <w:lang w:eastAsia="es-ES"/>
              </w:rPr>
              <w:t xml:space="preserve"> y Deportes. Comunidad Autónoma de la Región de Murcia. Gran Vía Escultor </w:t>
            </w:r>
            <w:proofErr w:type="spellStart"/>
            <w:r w:rsidRPr="00705E33">
              <w:rPr>
                <w:rFonts w:ascii="Calibri" w:eastAsia="Times New Roman" w:hAnsi="Calibri" w:cs="Calibri"/>
                <w:lang w:eastAsia="es-ES"/>
              </w:rPr>
              <w:t>Salzillo</w:t>
            </w:r>
            <w:proofErr w:type="spellEnd"/>
            <w:r w:rsidRPr="00705E33">
              <w:rPr>
                <w:rFonts w:ascii="Calibri" w:eastAsia="Times New Roman" w:hAnsi="Calibri" w:cs="Calibri"/>
                <w:lang w:eastAsia="es-ES"/>
              </w:rPr>
              <w:t>, 32, 2ª esc. 3ª planta, 30005. Murcia. Email: deportes@carm.es.</w:t>
            </w:r>
          </w:p>
          <w:p w:rsidR="002F4C26" w:rsidRPr="001F326D" w:rsidRDefault="002F4C26" w:rsidP="00A10AB6">
            <w:pPr>
              <w:pStyle w:val="NormalWeb"/>
              <w:jc w:val="both"/>
              <w:rPr>
                <w:rFonts w:ascii="Calibri" w:hAnsi="Calibri" w:cs="Calibri"/>
                <w:sz w:val="22"/>
                <w:szCs w:val="22"/>
                <w:lang w:eastAsia="en-US"/>
              </w:rPr>
            </w:pPr>
            <w:r w:rsidRPr="001F326D">
              <w:rPr>
                <w:rFonts w:ascii="Calibri" w:hAnsi="Calibri" w:cs="Calibri"/>
                <w:b/>
                <w:sz w:val="22"/>
                <w:szCs w:val="22"/>
              </w:rPr>
              <w:t>2. Finalidad del tratamiento</w:t>
            </w:r>
            <w:r w:rsidRPr="00705E33">
              <w:rPr>
                <w:rFonts w:ascii="Calibri" w:hAnsi="Calibri" w:cs="Calibri"/>
              </w:rPr>
              <w:t xml:space="preserve">. </w:t>
            </w:r>
            <w:r w:rsidRPr="001F326D">
              <w:rPr>
                <w:rFonts w:ascii="Calibri" w:hAnsi="Calibri" w:cs="Calibri"/>
                <w:sz w:val="22"/>
                <w:szCs w:val="22"/>
                <w:lang w:eastAsia="en-US"/>
              </w:rPr>
              <w:t>La tramitación administrativa que se derive de la gestión de esta solicitud. Los datos objeto de tratamiento serán conservados durante el tiempo en que pueda exigirse algún tipo de responsabilidad derivada de una relación jurídica o ejecución del contrato, con el objetivo de atender las posibles responsabilidades nacidas del tratamiento durante el plazo de prescripción de estas.</w:t>
            </w:r>
          </w:p>
          <w:p w:rsidR="002F4C26" w:rsidRPr="00705E33" w:rsidRDefault="002F4C26" w:rsidP="00A10AB6">
            <w:pPr>
              <w:spacing w:after="0" w:line="240" w:lineRule="auto"/>
              <w:jc w:val="both"/>
              <w:rPr>
                <w:rFonts w:ascii="Calibri" w:eastAsia="Times New Roman" w:hAnsi="Calibri" w:cs="Calibri"/>
                <w:lang w:eastAsia="es-ES"/>
              </w:rPr>
            </w:pPr>
            <w:r w:rsidRPr="00705E33">
              <w:rPr>
                <w:rFonts w:ascii="Calibri" w:eastAsia="Times New Roman" w:hAnsi="Calibri" w:cs="Calibri"/>
                <w:b/>
                <w:lang w:eastAsia="es-ES"/>
              </w:rPr>
              <w:t>3. Legitimación del procedimiento</w:t>
            </w:r>
            <w:r w:rsidRPr="00705E33">
              <w:rPr>
                <w:rFonts w:ascii="Calibri" w:eastAsia="Times New Roman" w:hAnsi="Calibri" w:cs="Calibri"/>
                <w:lang w:eastAsia="es-ES"/>
              </w:rPr>
              <w:t xml:space="preserve">. </w:t>
            </w:r>
            <w:r>
              <w:rPr>
                <w:rFonts w:ascii="Calibri" w:eastAsia="Times New Roman" w:hAnsi="Calibri" w:cs="Calibri"/>
                <w:lang w:eastAsia="es-ES"/>
              </w:rPr>
              <w:t>El cumplimiento de una tarea en interés público o el ejercicio de los poderos públicos conferidos al responsable del tratamiento en virtud de la normativa recogida en la convocatoria (a</w:t>
            </w:r>
            <w:r w:rsidRPr="00705E33">
              <w:rPr>
                <w:rFonts w:ascii="Calibri" w:eastAsia="Times New Roman" w:hAnsi="Calibri" w:cs="Calibri"/>
                <w:lang w:eastAsia="es-ES"/>
              </w:rPr>
              <w:t xml:space="preserve">rtículo 6, apartado e), del Reglamento </w:t>
            </w:r>
            <w:r>
              <w:rPr>
                <w:rFonts w:ascii="Calibri" w:eastAsia="Times New Roman" w:hAnsi="Calibri" w:cs="Calibri"/>
                <w:lang w:eastAsia="es-ES"/>
              </w:rPr>
              <w:t>General de Protección de Datos), de modo que no facilitar los datos provocará la imposibilidad de gestionar la solicitud.</w:t>
            </w:r>
          </w:p>
          <w:p w:rsidR="002F4C26" w:rsidRDefault="002F4C26" w:rsidP="00A10AB6">
            <w:pPr>
              <w:spacing w:after="0" w:line="240" w:lineRule="auto"/>
              <w:jc w:val="both"/>
              <w:rPr>
                <w:rFonts w:ascii="Calibri" w:eastAsia="Times New Roman" w:hAnsi="Calibri" w:cs="Calibri"/>
                <w:b/>
                <w:lang w:eastAsia="es-ES"/>
              </w:rPr>
            </w:pPr>
          </w:p>
          <w:p w:rsidR="002F4C26" w:rsidRPr="00705E33" w:rsidRDefault="002F4C26" w:rsidP="00A10AB6">
            <w:pPr>
              <w:spacing w:after="0" w:line="240" w:lineRule="auto"/>
              <w:jc w:val="both"/>
              <w:rPr>
                <w:rFonts w:ascii="Calibri" w:eastAsia="Times New Roman" w:hAnsi="Calibri" w:cs="Calibri"/>
                <w:lang w:eastAsia="es-ES"/>
              </w:rPr>
            </w:pPr>
            <w:r w:rsidRPr="00705E33">
              <w:rPr>
                <w:rFonts w:ascii="Calibri" w:eastAsia="Times New Roman" w:hAnsi="Calibri" w:cs="Calibri"/>
                <w:b/>
                <w:lang w:eastAsia="es-ES"/>
              </w:rPr>
              <w:t>4. Destinatarios de cesiones</w:t>
            </w:r>
            <w:r w:rsidRPr="00705E33">
              <w:rPr>
                <w:rFonts w:ascii="Calibri" w:eastAsia="Times New Roman" w:hAnsi="Calibri" w:cs="Calibri"/>
                <w:lang w:eastAsia="es-ES"/>
              </w:rPr>
              <w:t>. No se cederán datos a terceros, salvo obligación legal.</w:t>
            </w:r>
          </w:p>
          <w:p w:rsidR="002F4C26" w:rsidRPr="00705E33" w:rsidRDefault="002F4C26" w:rsidP="00A10AB6">
            <w:pPr>
              <w:spacing w:after="0" w:line="240" w:lineRule="auto"/>
              <w:jc w:val="both"/>
              <w:rPr>
                <w:rFonts w:ascii="Calibri" w:eastAsia="Times New Roman" w:hAnsi="Calibri" w:cs="Calibri"/>
                <w:lang w:eastAsia="es-ES"/>
              </w:rPr>
            </w:pPr>
          </w:p>
          <w:p w:rsidR="002F4C26" w:rsidRPr="00705E33" w:rsidRDefault="002F4C26" w:rsidP="00A10AB6">
            <w:pPr>
              <w:spacing w:after="0" w:line="240" w:lineRule="auto"/>
              <w:jc w:val="both"/>
              <w:rPr>
                <w:rFonts w:ascii="Calibri" w:eastAsia="Times New Roman" w:hAnsi="Calibri" w:cs="Calibri"/>
                <w:lang w:eastAsia="es-ES"/>
              </w:rPr>
            </w:pPr>
            <w:r w:rsidRPr="00705E33">
              <w:rPr>
                <w:rFonts w:ascii="Calibri" w:eastAsia="Times New Roman" w:hAnsi="Calibri" w:cs="Calibri"/>
                <w:b/>
                <w:lang w:eastAsia="es-ES"/>
              </w:rPr>
              <w:lastRenderedPageBreak/>
              <w:t>5. Información adicional</w:t>
            </w:r>
            <w:r w:rsidRPr="00705E33">
              <w:rPr>
                <w:rFonts w:ascii="Calibri" w:eastAsia="Times New Roman" w:hAnsi="Calibri" w:cs="Calibri"/>
                <w:lang w:eastAsia="es-ES"/>
              </w:rPr>
              <w:t xml:space="preserve">. Puede consultar la información y requisitos del procedimiento de ejercicio de derechos (2736) en el apartado de PROTECCIÓN DE DATOS de la web </w:t>
            </w:r>
            <w:hyperlink r:id="rId10" w:history="1">
              <w:r w:rsidRPr="00705E33">
                <w:rPr>
                  <w:rFonts w:ascii="Calibri" w:eastAsia="Times New Roman" w:hAnsi="Calibri" w:cs="Calibri"/>
                  <w:lang w:eastAsia="es-ES"/>
                </w:rPr>
                <w:t>www.carm.es.</w:t>
              </w:r>
            </w:hyperlink>
          </w:p>
          <w:p w:rsidR="002F4C26" w:rsidRPr="00705E33" w:rsidRDefault="002F4C26" w:rsidP="00A10AB6">
            <w:pPr>
              <w:spacing w:after="0" w:line="240" w:lineRule="auto"/>
              <w:jc w:val="both"/>
              <w:rPr>
                <w:rFonts w:ascii="Calibri" w:eastAsia="Times New Roman" w:hAnsi="Calibri" w:cs="Calibri"/>
                <w:lang w:eastAsia="es-ES"/>
              </w:rPr>
            </w:pPr>
          </w:p>
          <w:p w:rsidR="002F4C26" w:rsidRPr="00705E33" w:rsidRDefault="002F4C26" w:rsidP="00A10AB6">
            <w:pPr>
              <w:spacing w:after="0" w:line="240" w:lineRule="auto"/>
              <w:jc w:val="both"/>
              <w:rPr>
                <w:rFonts w:ascii="Calibri" w:eastAsia="Times New Roman" w:hAnsi="Calibri" w:cs="Calibri"/>
                <w:lang w:eastAsia="es-ES"/>
              </w:rPr>
            </w:pPr>
            <w:r w:rsidRPr="00705E33">
              <w:rPr>
                <w:rFonts w:ascii="Calibri" w:eastAsia="Times New Roman" w:hAnsi="Calibri" w:cs="Calibri"/>
                <w:b/>
                <w:lang w:eastAsia="es-ES"/>
              </w:rPr>
              <w:t>6. Procedencia de los datos</w:t>
            </w:r>
            <w:r w:rsidRPr="00705E33">
              <w:rPr>
                <w:rFonts w:ascii="Calibri" w:eastAsia="Times New Roman" w:hAnsi="Calibri" w:cs="Calibri"/>
                <w:lang w:eastAsia="es-ES"/>
              </w:rPr>
              <w:t>. Los datos que se recogen proceden del interesado o su representante u obtenidos de la Plataforma de Interoperabilidad.</w:t>
            </w:r>
          </w:p>
          <w:p w:rsidR="002F4C26" w:rsidRPr="00705E33" w:rsidRDefault="002F4C26" w:rsidP="00A10AB6">
            <w:pPr>
              <w:spacing w:after="0" w:line="240" w:lineRule="auto"/>
              <w:jc w:val="both"/>
              <w:rPr>
                <w:rFonts w:ascii="Calibri" w:eastAsia="Times New Roman" w:hAnsi="Calibri" w:cs="Calibri"/>
                <w:lang w:eastAsia="es-ES"/>
              </w:rPr>
            </w:pPr>
          </w:p>
          <w:p w:rsidR="002F4C26" w:rsidRPr="00705E33" w:rsidRDefault="002F4C26" w:rsidP="00A10AB6">
            <w:pPr>
              <w:spacing w:after="0" w:line="240" w:lineRule="auto"/>
              <w:jc w:val="both"/>
              <w:rPr>
                <w:rFonts w:ascii="Calibri" w:eastAsia="Times New Roman" w:hAnsi="Calibri" w:cs="Calibri"/>
                <w:lang w:eastAsia="es-ES"/>
              </w:rPr>
            </w:pPr>
            <w:r w:rsidRPr="00705E33">
              <w:rPr>
                <w:rFonts w:ascii="Calibri" w:eastAsia="Times New Roman" w:hAnsi="Calibri" w:cs="Calibri"/>
                <w:b/>
                <w:lang w:eastAsia="es-ES"/>
              </w:rPr>
              <w:t>7. Derechos</w:t>
            </w:r>
            <w:r w:rsidRPr="00705E33">
              <w:rPr>
                <w:rFonts w:ascii="Calibri" w:eastAsia="Times New Roman" w:hAnsi="Calibri" w:cs="Calibri"/>
                <w:lang w:eastAsia="es-ES"/>
              </w:rPr>
              <w:t>. Puede ejercitar sus derechos de acceso, rectificación, supresión y portabilidad de datos, de limitación y oposición a su tratamiento, así como a no ser objeto de decisiones basados únicamente en el tratamiento automatizado de sus datos, ante el responsable del tratamiento o dirigirse a nuestro Delegado de Protección de Datos a través de la dirección de correo electrónico: dpdigs@listas.carm.es.</w:t>
            </w:r>
          </w:p>
          <w:p w:rsidR="002F4C26" w:rsidRPr="00AD4BBC" w:rsidRDefault="002F4C26" w:rsidP="00A10AB6">
            <w:pPr>
              <w:spacing w:after="0" w:line="240" w:lineRule="auto"/>
              <w:rPr>
                <w:rFonts w:ascii="Calibri" w:eastAsia="Times New Roman" w:hAnsi="Calibri" w:cs="Calibri"/>
              </w:rPr>
            </w:pPr>
            <w:r w:rsidRPr="00705E33">
              <w:rPr>
                <w:rFonts w:ascii="Calibri" w:eastAsia="Times New Roman" w:hAnsi="Calibri" w:cs="Calibri"/>
                <w:lang w:eastAsia="es-ES"/>
              </w:rPr>
              <w:t xml:space="preserve"> </w:t>
            </w:r>
          </w:p>
        </w:tc>
      </w:tr>
      <w:tr w:rsidR="002F4C26" w:rsidRPr="00705E33" w:rsidTr="00A10AB6">
        <w:tc>
          <w:tcPr>
            <w:tcW w:w="9464" w:type="dxa"/>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2F4C26" w:rsidRPr="00705E33" w:rsidRDefault="002F4C26" w:rsidP="00A10AB6">
            <w:pPr>
              <w:autoSpaceDE w:val="0"/>
              <w:autoSpaceDN w:val="0"/>
              <w:adjustRightInd w:val="0"/>
              <w:spacing w:after="0" w:line="360" w:lineRule="auto"/>
              <w:jc w:val="center"/>
              <w:rPr>
                <w:rFonts w:ascii="Calibri" w:eastAsia="Times New Roman" w:hAnsi="Calibri" w:cs="Calibri"/>
                <w:b/>
                <w:sz w:val="20"/>
                <w:szCs w:val="20"/>
              </w:rPr>
            </w:pPr>
          </w:p>
        </w:tc>
      </w:tr>
      <w:tr w:rsidR="002F4C26" w:rsidRPr="00705E33" w:rsidTr="00A10AB6">
        <w:tc>
          <w:tcPr>
            <w:tcW w:w="441" w:type="dxa"/>
            <w:tcBorders>
              <w:top w:val="single" w:sz="12" w:space="0" w:color="auto"/>
              <w:left w:val="single" w:sz="12" w:space="0" w:color="auto"/>
              <w:bottom w:val="single" w:sz="12" w:space="0" w:color="auto"/>
              <w:right w:val="single" w:sz="12" w:space="0" w:color="auto"/>
            </w:tcBorders>
            <w:shd w:val="clear" w:color="auto" w:fill="7F7F7F"/>
            <w:hideMark/>
          </w:tcPr>
          <w:p w:rsidR="002F4C26" w:rsidRPr="00705E33" w:rsidRDefault="002F4C26" w:rsidP="00A10AB6">
            <w:pPr>
              <w:autoSpaceDE w:val="0"/>
              <w:autoSpaceDN w:val="0"/>
              <w:adjustRightInd w:val="0"/>
              <w:spacing w:after="0" w:line="360" w:lineRule="auto"/>
              <w:jc w:val="both"/>
              <w:rPr>
                <w:rFonts w:ascii="Calibri" w:eastAsia="Times New Roman" w:hAnsi="Calibri" w:cs="Calibri"/>
                <w:b/>
              </w:rPr>
            </w:pPr>
            <w:r>
              <w:rPr>
                <w:rFonts w:ascii="Calibri" w:eastAsia="Times New Roman" w:hAnsi="Calibri" w:cs="Calibri"/>
                <w:b/>
              </w:rPr>
              <w:t>7</w:t>
            </w:r>
          </w:p>
        </w:tc>
        <w:tc>
          <w:tcPr>
            <w:tcW w:w="9023" w:type="dxa"/>
            <w:gridSpan w:val="4"/>
            <w:tcBorders>
              <w:top w:val="single" w:sz="12" w:space="0" w:color="auto"/>
              <w:left w:val="single" w:sz="12" w:space="0" w:color="auto"/>
              <w:bottom w:val="single" w:sz="12" w:space="0" w:color="auto"/>
              <w:right w:val="single" w:sz="12" w:space="0" w:color="auto"/>
            </w:tcBorders>
            <w:shd w:val="clear" w:color="auto" w:fill="E7E6E6"/>
            <w:vAlign w:val="center"/>
            <w:hideMark/>
          </w:tcPr>
          <w:p w:rsidR="002F4C26" w:rsidRPr="00705E33" w:rsidRDefault="002F4C26" w:rsidP="00A10AB6">
            <w:pPr>
              <w:autoSpaceDE w:val="0"/>
              <w:autoSpaceDN w:val="0"/>
              <w:adjustRightInd w:val="0"/>
              <w:spacing w:after="0" w:line="360" w:lineRule="auto"/>
              <w:jc w:val="center"/>
              <w:rPr>
                <w:rFonts w:ascii="Calibri" w:eastAsia="Times New Roman" w:hAnsi="Calibri" w:cs="Calibri"/>
                <w:b/>
                <w:sz w:val="20"/>
                <w:szCs w:val="20"/>
              </w:rPr>
            </w:pPr>
            <w:r>
              <w:rPr>
                <w:rFonts w:ascii="Calibri" w:eastAsia="Times New Roman" w:hAnsi="Calibri" w:cs="Calibri"/>
                <w:b/>
                <w:sz w:val="20"/>
                <w:szCs w:val="20"/>
              </w:rPr>
              <w:t>DECLARACIÓN RESPONSABLE</w:t>
            </w:r>
          </w:p>
        </w:tc>
      </w:tr>
      <w:tr w:rsidR="002F4C26" w:rsidRPr="00705E33" w:rsidTr="00A10AB6">
        <w:trPr>
          <w:trHeight w:val="3881"/>
        </w:trPr>
        <w:tc>
          <w:tcPr>
            <w:tcW w:w="9464" w:type="dxa"/>
            <w:gridSpan w:val="5"/>
            <w:tcBorders>
              <w:top w:val="single" w:sz="12" w:space="0" w:color="auto"/>
              <w:left w:val="single" w:sz="4" w:space="0" w:color="auto"/>
              <w:bottom w:val="single" w:sz="4" w:space="0" w:color="auto"/>
              <w:right w:val="single" w:sz="4" w:space="0" w:color="auto"/>
            </w:tcBorders>
          </w:tcPr>
          <w:p w:rsidR="002F4C26" w:rsidRPr="00FE4B04" w:rsidRDefault="002F4C26" w:rsidP="00A10AB6">
            <w:pPr>
              <w:autoSpaceDE w:val="0"/>
              <w:autoSpaceDN w:val="0"/>
              <w:adjustRightInd w:val="0"/>
              <w:spacing w:after="0" w:line="360" w:lineRule="auto"/>
              <w:jc w:val="both"/>
              <w:rPr>
                <w:rFonts w:ascii="Calibri" w:eastAsia="Times New Roman" w:hAnsi="Calibri" w:cs="Calibri"/>
                <w:b/>
                <w:lang w:eastAsia="es-ES"/>
              </w:rPr>
            </w:pPr>
            <w:r w:rsidRPr="00FE4B04">
              <w:rPr>
                <w:rFonts w:ascii="Calibri" w:eastAsia="Times New Roman" w:hAnsi="Calibri" w:cs="Calibri"/>
                <w:b/>
                <w:lang w:eastAsia="es-ES"/>
              </w:rPr>
              <w:t>Declaro responsablemente:</w:t>
            </w:r>
          </w:p>
          <w:p w:rsidR="002F4C26" w:rsidRPr="000902B7" w:rsidRDefault="002F4C26" w:rsidP="00180739">
            <w:pPr>
              <w:autoSpaceDE w:val="0"/>
              <w:autoSpaceDN w:val="0"/>
              <w:adjustRightInd w:val="0"/>
              <w:spacing w:after="0" w:line="276" w:lineRule="auto"/>
              <w:jc w:val="both"/>
              <w:rPr>
                <w:rFonts w:ascii="Calibri" w:eastAsia="Times New Roman" w:hAnsi="Calibri" w:cs="Calibri"/>
                <w:lang w:eastAsia="es-ES"/>
              </w:rPr>
            </w:pPr>
            <w:r w:rsidRPr="00FE4B04">
              <w:rPr>
                <w:rFonts w:ascii="Calibri" w:eastAsia="Times New Roman" w:hAnsi="Calibri" w:cs="Calibri"/>
                <w:b/>
                <w:lang w:eastAsia="es-ES"/>
              </w:rPr>
              <w:t>1.</w:t>
            </w:r>
            <w:r>
              <w:rPr>
                <w:rFonts w:ascii="Calibri" w:eastAsia="Times New Roman" w:hAnsi="Calibri" w:cs="Calibri"/>
                <w:lang w:eastAsia="es-ES"/>
              </w:rPr>
              <w:t xml:space="preserve"> Que no me encuentro</w:t>
            </w:r>
            <w:r w:rsidRPr="000902B7">
              <w:rPr>
                <w:rFonts w:ascii="Calibri" w:eastAsia="Times New Roman" w:hAnsi="Calibri" w:cs="Calibri"/>
                <w:lang w:eastAsia="es-ES"/>
              </w:rPr>
              <w:t xml:space="preserve"> incurso en ninguna de las circunstancias a las que se refieren los apartados 2 y 3 del artículo 13 de la Ley 38/2003, de 17 de noviembre, General de Subvenciones, relativo a los requisitos para obtener la condición de beneficiario de subvenciones públicas.</w:t>
            </w:r>
          </w:p>
          <w:p w:rsidR="003C1A50" w:rsidRDefault="003C1A50" w:rsidP="00180739">
            <w:pPr>
              <w:autoSpaceDE w:val="0"/>
              <w:autoSpaceDN w:val="0"/>
              <w:adjustRightInd w:val="0"/>
              <w:spacing w:after="0" w:line="276" w:lineRule="auto"/>
              <w:jc w:val="both"/>
              <w:rPr>
                <w:rFonts w:ascii="Calibri" w:eastAsia="Times New Roman" w:hAnsi="Calibri" w:cs="Calibri"/>
                <w:b/>
                <w:lang w:eastAsia="es-ES"/>
              </w:rPr>
            </w:pPr>
          </w:p>
          <w:p w:rsidR="002F4C26" w:rsidRDefault="002F4C26" w:rsidP="00180739">
            <w:pPr>
              <w:autoSpaceDE w:val="0"/>
              <w:autoSpaceDN w:val="0"/>
              <w:adjustRightInd w:val="0"/>
              <w:spacing w:after="0" w:line="276" w:lineRule="auto"/>
              <w:jc w:val="both"/>
              <w:rPr>
                <w:rFonts w:ascii="Calibri" w:eastAsia="Times New Roman" w:hAnsi="Calibri" w:cs="Calibri"/>
                <w:lang w:eastAsia="es-ES"/>
              </w:rPr>
            </w:pPr>
            <w:r w:rsidRPr="00FE4B04">
              <w:rPr>
                <w:rFonts w:ascii="Calibri" w:eastAsia="Times New Roman" w:hAnsi="Calibri" w:cs="Calibri"/>
                <w:b/>
                <w:lang w:eastAsia="es-ES"/>
              </w:rPr>
              <w:t>2.</w:t>
            </w:r>
            <w:r>
              <w:rPr>
                <w:rFonts w:ascii="Calibri" w:eastAsia="Times New Roman" w:hAnsi="Calibri" w:cs="Calibri"/>
                <w:lang w:eastAsia="es-ES"/>
              </w:rPr>
              <w:t xml:space="preserve"> Que estoy</w:t>
            </w:r>
            <w:r w:rsidRPr="000902B7">
              <w:rPr>
                <w:rFonts w:ascii="Calibri" w:eastAsia="Times New Roman" w:hAnsi="Calibri" w:cs="Calibri"/>
                <w:lang w:eastAsia="es-ES"/>
              </w:rPr>
              <w:t xml:space="preserve"> al corriente de </w:t>
            </w:r>
            <w:r>
              <w:rPr>
                <w:rFonts w:ascii="Calibri" w:eastAsia="Times New Roman" w:hAnsi="Calibri" w:cs="Calibri"/>
                <w:lang w:eastAsia="es-ES"/>
              </w:rPr>
              <w:t>mis</w:t>
            </w:r>
            <w:r w:rsidRPr="000902B7">
              <w:rPr>
                <w:rFonts w:ascii="Calibri" w:eastAsia="Times New Roman" w:hAnsi="Calibri" w:cs="Calibri"/>
                <w:lang w:eastAsia="es-ES"/>
              </w:rPr>
              <w:t xml:space="preserve"> obligaciones tributarias con la Agencia Estatal de Administración Tributaria, y de </w:t>
            </w:r>
            <w:r>
              <w:rPr>
                <w:rFonts w:ascii="Calibri" w:eastAsia="Times New Roman" w:hAnsi="Calibri" w:cs="Calibri"/>
                <w:lang w:eastAsia="es-ES"/>
              </w:rPr>
              <w:t>mis</w:t>
            </w:r>
            <w:r w:rsidRPr="000902B7">
              <w:rPr>
                <w:rFonts w:ascii="Calibri" w:eastAsia="Times New Roman" w:hAnsi="Calibri" w:cs="Calibri"/>
                <w:lang w:eastAsia="es-ES"/>
              </w:rPr>
              <w:t xml:space="preserve"> obligaciones económicas frente a la Seguridad Social; así como no tener deudas tributarias en período ejecutivo de pago con la Administración Pública de la Comunidad </w:t>
            </w:r>
            <w:r>
              <w:rPr>
                <w:rFonts w:ascii="Calibri" w:eastAsia="Times New Roman" w:hAnsi="Calibri" w:cs="Calibri"/>
                <w:lang w:eastAsia="es-ES"/>
              </w:rPr>
              <w:t>Autónoma de la Región de Murcia</w:t>
            </w:r>
          </w:p>
          <w:p w:rsidR="003C1A50" w:rsidRDefault="003C1A50" w:rsidP="00180739">
            <w:pPr>
              <w:autoSpaceDE w:val="0"/>
              <w:autoSpaceDN w:val="0"/>
              <w:adjustRightInd w:val="0"/>
              <w:spacing w:after="0" w:line="276" w:lineRule="auto"/>
              <w:jc w:val="both"/>
              <w:rPr>
                <w:rFonts w:ascii="Calibri" w:hAnsi="Calibri" w:cs="Calibri"/>
                <w:b/>
              </w:rPr>
            </w:pPr>
          </w:p>
          <w:p w:rsidR="002F4C26" w:rsidRPr="00AD4BBC" w:rsidRDefault="00813DC2" w:rsidP="00180739">
            <w:pPr>
              <w:autoSpaceDE w:val="0"/>
              <w:autoSpaceDN w:val="0"/>
              <w:adjustRightInd w:val="0"/>
              <w:spacing w:after="0" w:line="276" w:lineRule="auto"/>
              <w:jc w:val="both"/>
              <w:rPr>
                <w:rFonts w:ascii="Calibri" w:hAnsi="Calibri" w:cs="Calibri"/>
                <w:lang w:eastAsia="es-ES"/>
              </w:rPr>
            </w:pPr>
            <w:r>
              <w:rPr>
                <w:rFonts w:ascii="Calibri" w:hAnsi="Calibri" w:cs="Calibri"/>
                <w:b/>
              </w:rPr>
              <w:t>3</w:t>
            </w:r>
            <w:r w:rsidR="002F4C26" w:rsidRPr="00FE4B04">
              <w:rPr>
                <w:rFonts w:ascii="Calibri" w:hAnsi="Calibri" w:cs="Calibri"/>
                <w:b/>
              </w:rPr>
              <w:t>.</w:t>
            </w:r>
            <w:r w:rsidR="002F4C26">
              <w:rPr>
                <w:rFonts w:ascii="Calibri" w:hAnsi="Calibri" w:cs="Calibri"/>
              </w:rPr>
              <w:t xml:space="preserve"> </w:t>
            </w:r>
            <w:r w:rsidR="002F4C26" w:rsidRPr="000902B7">
              <w:rPr>
                <w:rFonts w:ascii="Calibri" w:eastAsia="Times New Roman" w:hAnsi="Calibri" w:cs="Calibri"/>
              </w:rPr>
              <w:t xml:space="preserve">Que </w:t>
            </w:r>
            <w:r w:rsidR="002F4C26">
              <w:rPr>
                <w:rFonts w:ascii="Calibri" w:hAnsi="Calibri" w:cs="Calibri"/>
              </w:rPr>
              <w:t>me</w:t>
            </w:r>
            <w:r w:rsidR="002F4C26" w:rsidRPr="000902B7">
              <w:rPr>
                <w:rFonts w:ascii="Calibri" w:eastAsia="Times New Roman" w:hAnsi="Calibri" w:cs="Calibri"/>
              </w:rPr>
              <w:t xml:space="preserve"> encuentr</w:t>
            </w:r>
            <w:r w:rsidR="002F4C26">
              <w:rPr>
                <w:rFonts w:ascii="Calibri" w:hAnsi="Calibri" w:cs="Calibri"/>
              </w:rPr>
              <w:t>o</w:t>
            </w:r>
            <w:r w:rsidR="002F4C26" w:rsidRPr="000902B7">
              <w:rPr>
                <w:rFonts w:ascii="Calibri" w:eastAsia="Times New Roman" w:hAnsi="Calibri" w:cs="Calibri"/>
              </w:rPr>
              <w:t xml:space="preserve"> empadronado en </w:t>
            </w:r>
            <w:r w:rsidR="002F4C26">
              <w:rPr>
                <w:rFonts w:ascii="Calibri" w:eastAsia="Times New Roman" w:hAnsi="Calibri" w:cs="Calibri"/>
              </w:rPr>
              <w:t>un municipio</w:t>
            </w:r>
            <w:r w:rsidR="002F4C26" w:rsidRPr="000902B7">
              <w:rPr>
                <w:rFonts w:ascii="Calibri" w:eastAsia="Times New Roman" w:hAnsi="Calibri" w:cs="Calibri"/>
              </w:rPr>
              <w:t xml:space="preserve"> de la Comunidad Autónoma de la Región de Murcia, con una antigüedad mínima de un año con respecto a la fecha de publicación del extracto de la presente Orden.</w:t>
            </w:r>
          </w:p>
        </w:tc>
      </w:tr>
      <w:tr w:rsidR="002F4C26" w:rsidRPr="00705E33" w:rsidTr="00A10AB6">
        <w:tc>
          <w:tcPr>
            <w:tcW w:w="9464" w:type="dxa"/>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2F4C26" w:rsidRPr="00705E33" w:rsidRDefault="002F4C26" w:rsidP="00A10AB6">
            <w:pPr>
              <w:autoSpaceDE w:val="0"/>
              <w:autoSpaceDN w:val="0"/>
              <w:adjustRightInd w:val="0"/>
              <w:spacing w:after="0" w:line="360" w:lineRule="auto"/>
              <w:jc w:val="center"/>
              <w:rPr>
                <w:rFonts w:ascii="Calibri" w:eastAsia="Times New Roman" w:hAnsi="Calibri" w:cs="Calibri"/>
                <w:b/>
                <w:sz w:val="20"/>
                <w:szCs w:val="20"/>
              </w:rPr>
            </w:pPr>
          </w:p>
        </w:tc>
      </w:tr>
      <w:tr w:rsidR="002F4C26" w:rsidRPr="006279CE" w:rsidTr="00A10AB6">
        <w:tc>
          <w:tcPr>
            <w:tcW w:w="441" w:type="dxa"/>
            <w:tcBorders>
              <w:top w:val="single" w:sz="12" w:space="0" w:color="auto"/>
              <w:left w:val="single" w:sz="12" w:space="0" w:color="auto"/>
              <w:bottom w:val="single" w:sz="12" w:space="0" w:color="auto"/>
              <w:right w:val="single" w:sz="12" w:space="0" w:color="auto"/>
            </w:tcBorders>
            <w:shd w:val="clear" w:color="auto" w:fill="7F7F7F"/>
            <w:vAlign w:val="center"/>
            <w:hideMark/>
          </w:tcPr>
          <w:p w:rsidR="002F4C26" w:rsidRPr="00F93470" w:rsidRDefault="002F4C26" w:rsidP="00A10AB6">
            <w:pPr>
              <w:autoSpaceDE w:val="0"/>
              <w:autoSpaceDN w:val="0"/>
              <w:adjustRightInd w:val="0"/>
              <w:spacing w:after="0" w:line="360" w:lineRule="auto"/>
              <w:jc w:val="center"/>
              <w:rPr>
                <w:rFonts w:ascii="Calibri" w:eastAsia="Times New Roman" w:hAnsi="Calibri" w:cs="Calibri"/>
                <w:b/>
              </w:rPr>
            </w:pPr>
            <w:r w:rsidRPr="00F93470">
              <w:rPr>
                <w:rFonts w:ascii="Calibri" w:eastAsia="Times New Roman" w:hAnsi="Calibri" w:cs="Calibri"/>
                <w:b/>
              </w:rPr>
              <w:t>8</w:t>
            </w:r>
          </w:p>
        </w:tc>
        <w:tc>
          <w:tcPr>
            <w:tcW w:w="9023" w:type="dxa"/>
            <w:gridSpan w:val="4"/>
            <w:tcBorders>
              <w:top w:val="single" w:sz="12" w:space="0" w:color="auto"/>
              <w:left w:val="single" w:sz="12" w:space="0" w:color="auto"/>
              <w:bottom w:val="single" w:sz="12" w:space="0" w:color="auto"/>
              <w:right w:val="single" w:sz="12" w:space="0" w:color="auto"/>
            </w:tcBorders>
            <w:shd w:val="clear" w:color="auto" w:fill="E7E6E6"/>
            <w:vAlign w:val="center"/>
            <w:hideMark/>
          </w:tcPr>
          <w:p w:rsidR="002F4C26" w:rsidRPr="00F93470" w:rsidRDefault="002F4C26" w:rsidP="00A10AB6">
            <w:pPr>
              <w:autoSpaceDE w:val="0"/>
              <w:autoSpaceDN w:val="0"/>
              <w:adjustRightInd w:val="0"/>
              <w:spacing w:after="0" w:line="240" w:lineRule="auto"/>
              <w:jc w:val="center"/>
              <w:rPr>
                <w:rFonts w:ascii="Calibri" w:eastAsia="Times New Roman" w:hAnsi="Calibri" w:cs="Calibri"/>
                <w:b/>
              </w:rPr>
            </w:pPr>
            <w:r w:rsidRPr="00F93470">
              <w:rPr>
                <w:rFonts w:eastAsia="Times New Roman" w:cstheme="minorHAnsi"/>
                <w:b/>
                <w:lang w:eastAsia="es-ES"/>
              </w:rPr>
              <w:t>NOTIFICACIONES</w:t>
            </w:r>
          </w:p>
        </w:tc>
      </w:tr>
      <w:tr w:rsidR="002F4C26" w:rsidRPr="00705E33" w:rsidTr="003C1A50">
        <w:trPr>
          <w:trHeight w:val="1224"/>
        </w:trPr>
        <w:tc>
          <w:tcPr>
            <w:tcW w:w="9464" w:type="dxa"/>
            <w:gridSpan w:val="5"/>
            <w:tcBorders>
              <w:top w:val="single" w:sz="12" w:space="0" w:color="auto"/>
              <w:left w:val="single" w:sz="4" w:space="0" w:color="auto"/>
              <w:bottom w:val="single" w:sz="4" w:space="0" w:color="auto"/>
              <w:right w:val="single" w:sz="4" w:space="0" w:color="auto"/>
            </w:tcBorders>
          </w:tcPr>
          <w:p w:rsidR="002F4C26" w:rsidRDefault="002F4C26" w:rsidP="00A10AB6">
            <w:pPr>
              <w:autoSpaceDE w:val="0"/>
              <w:autoSpaceDN w:val="0"/>
              <w:adjustRightInd w:val="0"/>
              <w:spacing w:after="0" w:line="240" w:lineRule="auto"/>
              <w:jc w:val="both"/>
              <w:rPr>
                <w:rFonts w:eastAsia="Times New Roman" w:cstheme="minorHAnsi"/>
                <w:lang w:eastAsia="es-ES"/>
              </w:rPr>
            </w:pPr>
            <w:r>
              <w:rPr>
                <w:rFonts w:ascii="Calibri" w:eastAsia="Times New Roman" w:hAnsi="Calibri" w:cs="Calibri"/>
              </w:rPr>
              <w:t>Según dispone la presente o</w:t>
            </w:r>
            <w:r w:rsidRPr="00FE4B04">
              <w:rPr>
                <w:rFonts w:ascii="Calibri" w:eastAsia="Times New Roman" w:hAnsi="Calibri" w:cs="Calibri"/>
              </w:rPr>
              <w:t>rden de convocatoria en su artículo 4, “</w:t>
            </w:r>
            <w:r w:rsidRPr="00FE4B04">
              <w:rPr>
                <w:rFonts w:eastAsia="Times New Roman" w:cstheme="minorHAnsi"/>
                <w:i/>
                <w:lang w:eastAsia="es-ES"/>
              </w:rPr>
              <w:t>los requerimientos de subsanación, se publicarán en la página web de la Dirección General de Deportes “deportes.carm.es”, área de “Ayudas y Subvenciones”. La publicación será comunicada a las personas interesadas a la dirección de correo electrónico que figure en su solicitud y sustituirá a la notificación individual surtiendo sus mismos efectos</w:t>
            </w:r>
            <w:r w:rsidRPr="00FE4B04">
              <w:rPr>
                <w:rFonts w:eastAsia="Times New Roman" w:cstheme="minorHAnsi"/>
                <w:lang w:eastAsia="es-ES"/>
              </w:rPr>
              <w:t>”.</w:t>
            </w:r>
          </w:p>
          <w:p w:rsidR="002F4C26" w:rsidRDefault="002F4C26" w:rsidP="00A10AB6">
            <w:pPr>
              <w:autoSpaceDE w:val="0"/>
              <w:autoSpaceDN w:val="0"/>
              <w:adjustRightInd w:val="0"/>
              <w:spacing w:after="0" w:line="240" w:lineRule="auto"/>
              <w:jc w:val="both"/>
              <w:rPr>
                <w:rFonts w:ascii="Calibri" w:eastAsia="Times New Roman" w:hAnsi="Calibri" w:cs="Calibri"/>
              </w:rPr>
            </w:pPr>
          </w:p>
          <w:p w:rsidR="002F4C26" w:rsidRDefault="002F4C26" w:rsidP="00A10AB6">
            <w:pPr>
              <w:autoSpaceDE w:val="0"/>
              <w:autoSpaceDN w:val="0"/>
              <w:adjustRightInd w:val="0"/>
              <w:spacing w:after="0" w:line="240" w:lineRule="auto"/>
              <w:jc w:val="both"/>
              <w:rPr>
                <w:rFonts w:eastAsia="Times New Roman" w:cstheme="minorHAnsi"/>
                <w:sz w:val="24"/>
                <w:szCs w:val="24"/>
                <w:lang w:eastAsia="es-ES"/>
              </w:rPr>
            </w:pPr>
            <w:r>
              <w:rPr>
                <w:rFonts w:ascii="Calibri" w:eastAsia="Times New Roman" w:hAnsi="Calibri" w:cs="Calibri"/>
              </w:rPr>
              <w:t>En el artículo 5 de la presente orden se indica que, las propuestas de resolución provisional y definitiva, “</w:t>
            </w:r>
            <w:r w:rsidRPr="00F93470">
              <w:rPr>
                <w:rFonts w:eastAsia="Times New Roman" w:cstheme="minorHAnsi"/>
                <w:i/>
                <w:lang w:eastAsia="es-ES"/>
              </w:rPr>
              <w:t>se notificará a los interesados mediante la publicación en la página web de la Dirección General de Deportes “deportes.carm.es”, área de “Ayudas y Subvenciones”, (…). La propuesta de resolución (…) será comunicada a las personas interesadas a la dirección de correo electrónico que figure en su solicitud y sustituirá a la notificación individual surtiendo sus mismos efectos</w:t>
            </w:r>
            <w:r w:rsidRPr="00E7233B">
              <w:rPr>
                <w:rFonts w:eastAsia="Times New Roman" w:cstheme="minorHAnsi"/>
                <w:sz w:val="24"/>
                <w:szCs w:val="24"/>
                <w:lang w:eastAsia="es-ES"/>
              </w:rPr>
              <w:t>.</w:t>
            </w:r>
          </w:p>
          <w:p w:rsidR="002F4C26" w:rsidRDefault="002F4C26" w:rsidP="00A10AB6">
            <w:pPr>
              <w:autoSpaceDE w:val="0"/>
              <w:autoSpaceDN w:val="0"/>
              <w:adjustRightInd w:val="0"/>
              <w:spacing w:after="0" w:line="240" w:lineRule="auto"/>
              <w:jc w:val="both"/>
              <w:rPr>
                <w:rFonts w:eastAsia="Times New Roman" w:cstheme="minorHAnsi"/>
                <w:sz w:val="24"/>
                <w:szCs w:val="24"/>
                <w:lang w:eastAsia="es-ES"/>
              </w:rPr>
            </w:pPr>
          </w:p>
          <w:p w:rsidR="002F4C26" w:rsidRPr="00F93470" w:rsidRDefault="002F4C26" w:rsidP="00A10AB6">
            <w:pPr>
              <w:autoSpaceDE w:val="0"/>
              <w:autoSpaceDN w:val="0"/>
              <w:adjustRightInd w:val="0"/>
              <w:spacing w:after="0" w:line="240" w:lineRule="auto"/>
              <w:jc w:val="both"/>
              <w:rPr>
                <w:rFonts w:ascii="Calibri" w:eastAsia="Times New Roman" w:hAnsi="Calibri" w:cs="Calibri"/>
              </w:rPr>
            </w:pPr>
            <w:r>
              <w:rPr>
                <w:rFonts w:ascii="Calibri" w:eastAsia="Times New Roman" w:hAnsi="Calibri" w:cs="Calibri"/>
              </w:rPr>
              <w:t xml:space="preserve">Asimismo, según recoge </w:t>
            </w:r>
            <w:r w:rsidRPr="00F93470">
              <w:rPr>
                <w:rFonts w:eastAsia="Times New Roman" w:cstheme="minorHAnsi"/>
                <w:lang w:eastAsia="es-ES"/>
              </w:rPr>
              <w:t>el artículo 6</w:t>
            </w:r>
            <w:r>
              <w:rPr>
                <w:rFonts w:eastAsia="Times New Roman" w:cstheme="minorHAnsi"/>
                <w:lang w:eastAsia="es-ES"/>
              </w:rPr>
              <w:t xml:space="preserve"> de la presente orden</w:t>
            </w:r>
            <w:r w:rsidRPr="00F93470">
              <w:rPr>
                <w:rFonts w:eastAsia="Times New Roman" w:cstheme="minorHAnsi"/>
                <w:lang w:eastAsia="es-ES"/>
              </w:rPr>
              <w:t>, “</w:t>
            </w:r>
            <w:r w:rsidRPr="00F93470">
              <w:rPr>
                <w:rFonts w:eastAsia="Times New Roman" w:cstheme="minorHAnsi"/>
                <w:i/>
                <w:lang w:eastAsia="es-ES"/>
              </w:rPr>
              <w:t xml:space="preserve">La Orden resolutoria de concesión o denegación de las ayudas será publicada en el Boletín Oficial de la Región de Murcia de conformidad con </w:t>
            </w:r>
            <w:r w:rsidRPr="00F93470">
              <w:rPr>
                <w:rFonts w:eastAsia="Times New Roman" w:cstheme="minorHAnsi"/>
                <w:i/>
                <w:lang w:eastAsia="es-ES"/>
              </w:rPr>
              <w:lastRenderedPageBreak/>
              <w:t>lo dispuesto por el artículo 59 apartado 6 letra b) de la Ley 30/1992 de 26 de noviembre, de Régimen Jurídico de las Administraciones Públicas y del Procedimiento Administrativo Común</w:t>
            </w:r>
            <w:r w:rsidRPr="00F93470">
              <w:rPr>
                <w:rFonts w:eastAsia="Times New Roman" w:cstheme="minorHAnsi"/>
                <w:lang w:eastAsia="es-ES"/>
              </w:rPr>
              <w:t>”.</w:t>
            </w:r>
          </w:p>
        </w:tc>
      </w:tr>
      <w:tr w:rsidR="002F4C26" w:rsidRPr="00705E33" w:rsidTr="00A10AB6">
        <w:tc>
          <w:tcPr>
            <w:tcW w:w="9464" w:type="dxa"/>
            <w:gridSpan w:val="5"/>
            <w:tcBorders>
              <w:top w:val="single" w:sz="12" w:space="0" w:color="auto"/>
              <w:left w:val="single" w:sz="12" w:space="0" w:color="auto"/>
              <w:bottom w:val="single" w:sz="12" w:space="0" w:color="auto"/>
              <w:right w:val="single" w:sz="12" w:space="0" w:color="auto"/>
            </w:tcBorders>
            <w:shd w:val="clear" w:color="auto" w:fill="D9D9D9" w:themeFill="background1" w:themeFillShade="D9"/>
          </w:tcPr>
          <w:p w:rsidR="002F4C26" w:rsidRPr="00705E33" w:rsidRDefault="002F4C26" w:rsidP="00A10AB6">
            <w:pPr>
              <w:autoSpaceDE w:val="0"/>
              <w:autoSpaceDN w:val="0"/>
              <w:adjustRightInd w:val="0"/>
              <w:spacing w:after="0" w:line="360" w:lineRule="auto"/>
              <w:jc w:val="center"/>
              <w:rPr>
                <w:rFonts w:ascii="Calibri" w:eastAsia="Times New Roman" w:hAnsi="Calibri" w:cs="Calibri"/>
                <w:b/>
                <w:sz w:val="20"/>
                <w:szCs w:val="20"/>
              </w:rPr>
            </w:pPr>
          </w:p>
        </w:tc>
      </w:tr>
      <w:tr w:rsidR="002F4C26" w:rsidRPr="00705E33" w:rsidTr="00A10AB6">
        <w:tc>
          <w:tcPr>
            <w:tcW w:w="441" w:type="dxa"/>
            <w:tcBorders>
              <w:top w:val="single" w:sz="12" w:space="0" w:color="auto"/>
              <w:left w:val="single" w:sz="12" w:space="0" w:color="auto"/>
              <w:bottom w:val="single" w:sz="12" w:space="0" w:color="auto"/>
              <w:right w:val="single" w:sz="12" w:space="0" w:color="auto"/>
            </w:tcBorders>
            <w:shd w:val="clear" w:color="auto" w:fill="7F7F7F"/>
            <w:hideMark/>
          </w:tcPr>
          <w:p w:rsidR="002F4C26" w:rsidRPr="00705E33" w:rsidRDefault="002F4C26" w:rsidP="00A10AB6">
            <w:pPr>
              <w:autoSpaceDE w:val="0"/>
              <w:autoSpaceDN w:val="0"/>
              <w:adjustRightInd w:val="0"/>
              <w:spacing w:after="0" w:line="360" w:lineRule="auto"/>
              <w:jc w:val="both"/>
              <w:rPr>
                <w:rFonts w:ascii="Calibri" w:eastAsia="Times New Roman" w:hAnsi="Calibri" w:cs="Calibri"/>
                <w:b/>
              </w:rPr>
            </w:pPr>
            <w:r>
              <w:rPr>
                <w:rFonts w:ascii="Calibri" w:eastAsia="Times New Roman" w:hAnsi="Calibri" w:cs="Calibri"/>
                <w:b/>
              </w:rPr>
              <w:t>9</w:t>
            </w:r>
          </w:p>
        </w:tc>
        <w:tc>
          <w:tcPr>
            <w:tcW w:w="9023" w:type="dxa"/>
            <w:gridSpan w:val="4"/>
            <w:tcBorders>
              <w:top w:val="single" w:sz="12" w:space="0" w:color="auto"/>
              <w:left w:val="single" w:sz="12" w:space="0" w:color="auto"/>
              <w:bottom w:val="single" w:sz="12" w:space="0" w:color="auto"/>
              <w:right w:val="single" w:sz="12" w:space="0" w:color="auto"/>
            </w:tcBorders>
            <w:shd w:val="clear" w:color="auto" w:fill="E7E6E6"/>
            <w:vAlign w:val="center"/>
            <w:hideMark/>
          </w:tcPr>
          <w:p w:rsidR="002F4C26" w:rsidRPr="00025662" w:rsidRDefault="002F4C26" w:rsidP="00A10AB6">
            <w:pPr>
              <w:autoSpaceDE w:val="0"/>
              <w:autoSpaceDN w:val="0"/>
              <w:adjustRightInd w:val="0"/>
              <w:spacing w:after="0" w:line="240" w:lineRule="auto"/>
              <w:jc w:val="both"/>
              <w:rPr>
                <w:rFonts w:ascii="Calibri" w:eastAsia="Times New Roman" w:hAnsi="Calibri" w:cs="Calibri"/>
                <w:b/>
              </w:rPr>
            </w:pPr>
            <w:r w:rsidRPr="00025662">
              <w:rPr>
                <w:rFonts w:eastAsia="Times New Roman" w:cstheme="minorHAnsi"/>
                <w:b/>
                <w:color w:val="000000"/>
                <w:lang w:eastAsia="es-ES"/>
              </w:rPr>
              <w:t>COMPROMISO DE CUMPLIMIENTO DEL APARTADO VI DEL CÓDIGO DE CONDUCTA EN MATERIA DE SUBVENCIONES Y AYUDAS PÚBLICAS DE LA REGIÓN DE MURCIA, APROBADO POR ACUERDO DE CONSEJO DE GOBIERNO DE FECHA 29 DE DICIEMBRE DE 2021.</w:t>
            </w:r>
          </w:p>
        </w:tc>
      </w:tr>
      <w:tr w:rsidR="002F4C26" w:rsidRPr="00705E33" w:rsidTr="003C1A50">
        <w:trPr>
          <w:trHeight w:val="1298"/>
        </w:trPr>
        <w:tc>
          <w:tcPr>
            <w:tcW w:w="9464" w:type="dxa"/>
            <w:gridSpan w:val="5"/>
            <w:tcBorders>
              <w:top w:val="single" w:sz="12" w:space="0" w:color="auto"/>
              <w:left w:val="single" w:sz="4" w:space="0" w:color="auto"/>
              <w:bottom w:val="single" w:sz="12" w:space="0" w:color="auto"/>
              <w:right w:val="single" w:sz="4" w:space="0" w:color="auto"/>
            </w:tcBorders>
          </w:tcPr>
          <w:p w:rsidR="002F4C26" w:rsidRPr="00AD4BBC" w:rsidRDefault="002F4C26" w:rsidP="00A10AB6">
            <w:pPr>
              <w:autoSpaceDE w:val="0"/>
              <w:autoSpaceDN w:val="0"/>
              <w:adjustRightInd w:val="0"/>
              <w:spacing w:after="0" w:line="240" w:lineRule="auto"/>
              <w:jc w:val="both"/>
              <w:rPr>
                <w:rFonts w:ascii="Calibri" w:eastAsia="Times New Roman" w:hAnsi="Calibri" w:cs="Calibri"/>
              </w:rPr>
            </w:pPr>
            <w:r>
              <w:rPr>
                <w:rFonts w:ascii="Calibri" w:eastAsia="Times New Roman" w:hAnsi="Calibri" w:cs="Calibri"/>
              </w:rPr>
              <w:t xml:space="preserve">A </w:t>
            </w:r>
            <w:r w:rsidRPr="00025662">
              <w:rPr>
                <w:rFonts w:ascii="Calibri" w:eastAsia="Times New Roman" w:hAnsi="Calibri" w:cs="Calibri"/>
              </w:rPr>
              <w:t xml:space="preserve">efectos de la obtención de ayudas </w:t>
            </w:r>
            <w:r>
              <w:rPr>
                <w:rFonts w:ascii="Calibri" w:eastAsia="Times New Roman" w:hAnsi="Calibri" w:cs="Calibri"/>
              </w:rPr>
              <w:t xml:space="preserve">económicas </w:t>
            </w:r>
            <w:r w:rsidRPr="00025662">
              <w:rPr>
                <w:rFonts w:ascii="Calibri" w:eastAsia="Times New Roman" w:hAnsi="Calibri" w:cs="Calibri"/>
              </w:rPr>
              <w:t xml:space="preserve">a </w:t>
            </w:r>
            <w:r>
              <w:rPr>
                <w:rFonts w:ascii="Calibri" w:eastAsia="Times New Roman" w:hAnsi="Calibri" w:cs="Calibri"/>
              </w:rPr>
              <w:t>deportistas de alto rendimiento de la Región de Murcia,</w:t>
            </w:r>
            <w:r w:rsidRPr="00025662">
              <w:rPr>
                <w:rFonts w:ascii="Calibri" w:eastAsia="Times New Roman" w:hAnsi="Calibri" w:cs="Calibri"/>
              </w:rPr>
              <w:t xml:space="preserve"> a otorgar por la Consejería de Turismo</w:t>
            </w:r>
            <w:r w:rsidR="00711929">
              <w:rPr>
                <w:rFonts w:ascii="Calibri" w:eastAsia="Times New Roman" w:hAnsi="Calibri" w:cs="Calibri"/>
              </w:rPr>
              <w:t>, Cultura</w:t>
            </w:r>
            <w:bookmarkStart w:id="0" w:name="_GoBack"/>
            <w:bookmarkEnd w:id="0"/>
            <w:r>
              <w:rPr>
                <w:rFonts w:ascii="Calibri" w:eastAsia="Times New Roman" w:hAnsi="Calibri" w:cs="Calibri"/>
              </w:rPr>
              <w:t xml:space="preserve"> y Deportes, </w:t>
            </w:r>
            <w:r w:rsidRPr="003C1A50">
              <w:rPr>
                <w:rFonts w:ascii="Calibri" w:eastAsia="Times New Roman" w:hAnsi="Calibri" w:cs="Calibri"/>
                <w:b/>
              </w:rPr>
              <w:t>ASUMO el compromiso</w:t>
            </w:r>
            <w:r w:rsidRPr="00025662">
              <w:rPr>
                <w:rFonts w:ascii="Calibri" w:eastAsia="Times New Roman" w:hAnsi="Calibri" w:cs="Calibri"/>
              </w:rPr>
              <w:t xml:space="preserve"> de cumplimiento del apartado VI del CÓDIGO DE CONDUCTA EN MATERIA DE SUBVENCIONES Y AYUDAS PÚBLICAS DE LA REGIÓN DE MURCIA, aprobado por Acuerdo de Consejo de Gobierno de fecha 29 de diciembre de 2021. </w:t>
            </w:r>
          </w:p>
        </w:tc>
      </w:tr>
      <w:tr w:rsidR="003C1A50" w:rsidRPr="00705E33" w:rsidTr="00A10AB6">
        <w:trPr>
          <w:trHeight w:val="1298"/>
        </w:trPr>
        <w:tc>
          <w:tcPr>
            <w:tcW w:w="9464" w:type="dxa"/>
            <w:gridSpan w:val="5"/>
            <w:tcBorders>
              <w:top w:val="single" w:sz="12" w:space="0" w:color="auto"/>
              <w:left w:val="single" w:sz="4" w:space="0" w:color="auto"/>
              <w:bottom w:val="single" w:sz="4" w:space="0" w:color="auto"/>
              <w:right w:val="single" w:sz="4" w:space="0" w:color="auto"/>
            </w:tcBorders>
          </w:tcPr>
          <w:p w:rsidR="003C1A50" w:rsidRPr="00705E33" w:rsidRDefault="003C1A50" w:rsidP="003C1A50">
            <w:pPr>
              <w:spacing w:after="0" w:line="240" w:lineRule="auto"/>
              <w:jc w:val="both"/>
              <w:rPr>
                <w:rFonts w:asciiTheme="majorHAnsi" w:eastAsia="Times New Roman" w:hAnsiTheme="majorHAnsi" w:cstheme="majorHAnsi"/>
                <w:b/>
                <w:bCs/>
                <w:sz w:val="20"/>
                <w:szCs w:val="20"/>
                <w:lang w:eastAsia="es-ES"/>
              </w:rPr>
            </w:pPr>
            <w:r w:rsidRPr="00705E33">
              <w:rPr>
                <w:rFonts w:asciiTheme="majorHAnsi" w:eastAsia="Times New Roman" w:hAnsiTheme="majorHAnsi" w:cstheme="majorHAnsi"/>
                <w:b/>
                <w:bCs/>
                <w:sz w:val="20"/>
                <w:szCs w:val="20"/>
                <w:lang w:eastAsia="es-ES"/>
              </w:rPr>
              <w:t>INFORMACIÓN SOBRE EL APARTADO VI DEL CÓDIGO DE CONDUCTA EN MATERIA DE SUBVENCIONES Y AYUDAS PÚBLICAS DE LA REGIÓN DE MURCIA. (Acuerdo de Consejo de Gobierno de fecha 29 de diciembre de 2021)</w:t>
            </w:r>
            <w:r>
              <w:rPr>
                <w:rFonts w:asciiTheme="majorHAnsi" w:eastAsia="Times New Roman" w:hAnsiTheme="majorHAnsi" w:cstheme="majorHAnsi"/>
                <w:b/>
                <w:bCs/>
                <w:sz w:val="20"/>
                <w:szCs w:val="20"/>
                <w:lang w:eastAsia="es-ES"/>
              </w:rPr>
              <w:t>.</w:t>
            </w:r>
          </w:p>
          <w:p w:rsidR="003C1A50" w:rsidRDefault="003C1A50" w:rsidP="003C1A50">
            <w:pPr>
              <w:spacing w:after="0" w:line="240" w:lineRule="auto"/>
              <w:jc w:val="both"/>
              <w:rPr>
                <w:rFonts w:asciiTheme="majorHAnsi" w:eastAsia="Times New Roman" w:hAnsiTheme="majorHAnsi" w:cstheme="majorHAnsi"/>
                <w:b/>
                <w:bCs/>
                <w:sz w:val="20"/>
                <w:szCs w:val="20"/>
                <w:lang w:eastAsia="es-ES"/>
              </w:rPr>
            </w:pPr>
          </w:p>
          <w:p w:rsidR="003C1A50" w:rsidRPr="00705E33" w:rsidRDefault="003C1A50" w:rsidP="003C1A50">
            <w:pPr>
              <w:spacing w:after="0" w:line="240" w:lineRule="auto"/>
              <w:jc w:val="both"/>
              <w:rPr>
                <w:rFonts w:asciiTheme="majorHAnsi" w:eastAsia="Times New Roman" w:hAnsiTheme="majorHAnsi" w:cstheme="majorHAnsi"/>
                <w:b/>
                <w:bCs/>
                <w:sz w:val="20"/>
                <w:szCs w:val="20"/>
                <w:lang w:eastAsia="es-ES"/>
              </w:rPr>
            </w:pPr>
            <w:r w:rsidRPr="00705E33">
              <w:rPr>
                <w:rFonts w:asciiTheme="majorHAnsi" w:eastAsia="Times New Roman" w:hAnsiTheme="majorHAnsi" w:cstheme="majorHAnsi"/>
                <w:b/>
                <w:bCs/>
                <w:sz w:val="20"/>
                <w:szCs w:val="20"/>
                <w:lang w:eastAsia="es-ES"/>
              </w:rPr>
              <w:t>PRINCIPIOS Y NORMAS DE CONDUCTA EXTERNAS</w:t>
            </w:r>
          </w:p>
          <w:p w:rsidR="003C1A50" w:rsidRPr="00705E33" w:rsidRDefault="003C1A50" w:rsidP="003C1A50">
            <w:pPr>
              <w:spacing w:after="0" w:line="240" w:lineRule="auto"/>
              <w:rPr>
                <w:rFonts w:ascii="Times New Roman" w:eastAsia="Times New Roman" w:hAnsi="Times New Roman" w:cs="Times New Roman"/>
                <w:sz w:val="12"/>
                <w:szCs w:val="20"/>
                <w:lang w:eastAsia="es-ES"/>
              </w:rPr>
            </w:pPr>
          </w:p>
          <w:p w:rsidR="003C1A50" w:rsidRPr="00705E33" w:rsidRDefault="003C1A50" w:rsidP="003C1A50">
            <w:pPr>
              <w:spacing w:after="120" w:line="240" w:lineRule="auto"/>
              <w:jc w:val="both"/>
              <w:rPr>
                <w:rFonts w:asciiTheme="majorHAnsi" w:eastAsia="Times New Roman" w:hAnsiTheme="majorHAnsi" w:cstheme="majorHAnsi"/>
                <w:sz w:val="16"/>
                <w:szCs w:val="20"/>
                <w:lang w:eastAsia="es-ES"/>
              </w:rPr>
            </w:pPr>
            <w:r w:rsidRPr="00705E33">
              <w:rPr>
                <w:rFonts w:asciiTheme="majorHAnsi" w:eastAsia="Times New Roman" w:hAnsiTheme="majorHAnsi" w:cstheme="majorHAnsi"/>
                <w:sz w:val="16"/>
                <w:szCs w:val="20"/>
                <w:lang w:eastAsia="es-ES"/>
              </w:rPr>
              <w:t>Los beneficiarios de las ayudas y subvenciones públicas concedidas por la Administración de la Comunidad Autónoma de la Región de Murcia (CARM) y cualquier persona -física o jurídica- o entidad sin personalidad jurídica que desee participar en un procedimiento de concesión de ayudas o subvenciones públicas, sea de concurrencia competitiva o de concesión directa, tramitado por la Administración Pública de la CARM, deberán asumir el compromiso de cumplimiento de las reglas de carácter ético que se plasman en este apartado. La asunción del citado compromiso se reflejará en las correspondientes bases reguladoras de la subvención o ayuda y se realizará, según proceda:</w:t>
            </w:r>
          </w:p>
          <w:p w:rsidR="003C1A50" w:rsidRPr="00705E33" w:rsidRDefault="003C1A50" w:rsidP="003C1A50">
            <w:pPr>
              <w:spacing w:after="120" w:line="240" w:lineRule="auto"/>
              <w:jc w:val="both"/>
              <w:rPr>
                <w:rFonts w:asciiTheme="majorHAnsi" w:eastAsia="Times New Roman" w:hAnsiTheme="majorHAnsi" w:cstheme="majorHAnsi"/>
                <w:sz w:val="16"/>
                <w:szCs w:val="20"/>
                <w:lang w:eastAsia="es-ES"/>
              </w:rPr>
            </w:pPr>
            <w:r w:rsidRPr="00705E33">
              <w:rPr>
                <w:rFonts w:asciiTheme="majorHAnsi" w:eastAsia="Times New Roman" w:hAnsiTheme="majorHAnsi" w:cstheme="majorHAnsi"/>
                <w:sz w:val="16"/>
                <w:szCs w:val="20"/>
                <w:lang w:eastAsia="es-ES"/>
              </w:rPr>
              <w:t>- En los procedimientos de concurrencia competitiva, en la propia solicitud normalizada de participación, mediante la inclusión de una cláusula de adhesión al presente código, pudiéndose utilizar el modelo que figura en el apartado 3 del anexo.</w:t>
            </w:r>
          </w:p>
          <w:p w:rsidR="003C1A50" w:rsidRPr="00705E33" w:rsidRDefault="003C1A50" w:rsidP="003C1A50">
            <w:pPr>
              <w:spacing w:after="120" w:line="240" w:lineRule="auto"/>
              <w:jc w:val="both"/>
              <w:rPr>
                <w:rFonts w:asciiTheme="majorHAnsi" w:eastAsia="Times New Roman" w:hAnsiTheme="majorHAnsi" w:cstheme="majorHAnsi"/>
                <w:sz w:val="16"/>
                <w:szCs w:val="20"/>
                <w:lang w:eastAsia="es-ES"/>
              </w:rPr>
            </w:pPr>
            <w:r w:rsidRPr="00705E33">
              <w:rPr>
                <w:rFonts w:asciiTheme="majorHAnsi" w:eastAsia="Times New Roman" w:hAnsiTheme="majorHAnsi" w:cstheme="majorHAnsi"/>
                <w:sz w:val="16"/>
                <w:szCs w:val="20"/>
                <w:lang w:eastAsia="es-ES"/>
              </w:rPr>
              <w:t>- En los procedimientos de concesión directa en los se utilice el convenio para canalizar la correspondiente subvención, mediante la inclusión en este de una cláusula de adhesión al presente código, pudiéndose utilizar el modelo que figura en el apartado 4 del anexo.</w:t>
            </w:r>
          </w:p>
          <w:p w:rsidR="003C1A50" w:rsidRPr="00705E33" w:rsidRDefault="003C1A50" w:rsidP="003C1A50">
            <w:pPr>
              <w:spacing w:after="120" w:line="240" w:lineRule="auto"/>
              <w:jc w:val="both"/>
              <w:rPr>
                <w:rFonts w:asciiTheme="majorHAnsi" w:eastAsia="Times New Roman" w:hAnsiTheme="majorHAnsi" w:cstheme="majorHAnsi"/>
                <w:sz w:val="16"/>
                <w:szCs w:val="20"/>
                <w:lang w:eastAsia="es-ES"/>
              </w:rPr>
            </w:pPr>
            <w:r w:rsidRPr="00705E33">
              <w:rPr>
                <w:rFonts w:asciiTheme="majorHAnsi" w:eastAsia="Times New Roman" w:hAnsiTheme="majorHAnsi" w:cstheme="majorHAnsi"/>
                <w:sz w:val="16"/>
                <w:szCs w:val="20"/>
                <w:lang w:eastAsia="es-ES"/>
              </w:rPr>
              <w:t>- En los procedimientos de concesión directa en los se utilice la resolución como instrumento de concesión de la subvención, mediante la firma de un compromiso expreso de adhesión al presente código con carácter previo a la emisión de dicha resolución, pudiéndose utilizar el modelo que figura en el apartado 5 del anexo.</w:t>
            </w:r>
          </w:p>
          <w:p w:rsidR="003C1A50" w:rsidRPr="00705E33" w:rsidRDefault="003C1A50" w:rsidP="003C1A50">
            <w:pPr>
              <w:spacing w:after="120" w:line="240" w:lineRule="auto"/>
              <w:jc w:val="both"/>
              <w:rPr>
                <w:rFonts w:asciiTheme="majorHAnsi" w:eastAsia="Times New Roman" w:hAnsiTheme="majorHAnsi" w:cstheme="majorHAnsi"/>
                <w:sz w:val="16"/>
                <w:szCs w:val="20"/>
                <w:lang w:eastAsia="es-ES"/>
              </w:rPr>
            </w:pPr>
            <w:r w:rsidRPr="00705E33">
              <w:rPr>
                <w:rFonts w:asciiTheme="majorHAnsi" w:eastAsia="Times New Roman" w:hAnsiTheme="majorHAnsi" w:cstheme="majorHAnsi"/>
                <w:sz w:val="16"/>
                <w:szCs w:val="20"/>
                <w:lang w:eastAsia="es-ES"/>
              </w:rPr>
              <w:t>De la misma forma, las bases reguladoras de las subvenciones contendrán como anexo el presente código de conducta, para asegurar su conocimiento por los interesados.</w:t>
            </w:r>
          </w:p>
          <w:p w:rsidR="003C1A50" w:rsidRPr="00705E33" w:rsidRDefault="003C1A50" w:rsidP="003C1A50">
            <w:pPr>
              <w:spacing w:after="120" w:line="240" w:lineRule="auto"/>
              <w:jc w:val="both"/>
              <w:rPr>
                <w:rFonts w:asciiTheme="majorHAnsi" w:eastAsia="Times New Roman" w:hAnsiTheme="majorHAnsi" w:cstheme="majorHAnsi"/>
                <w:sz w:val="16"/>
                <w:szCs w:val="20"/>
                <w:lang w:eastAsia="es-ES"/>
              </w:rPr>
            </w:pPr>
            <w:r w:rsidRPr="00705E33">
              <w:rPr>
                <w:rFonts w:asciiTheme="majorHAnsi" w:eastAsia="Times New Roman" w:hAnsiTheme="majorHAnsi" w:cstheme="majorHAnsi"/>
                <w:sz w:val="16"/>
                <w:szCs w:val="20"/>
                <w:lang w:eastAsia="es-ES"/>
              </w:rPr>
              <w:t>Los participantes en procedimientos de concesión de ayudas y subvenciones públicas y los beneficiarios de estas se comprometen a respetar, además de la normativa vigente en la materia que nos ocupa, las siguientes reglas:</w:t>
            </w:r>
          </w:p>
          <w:p w:rsidR="003C1A50" w:rsidRPr="00705E33" w:rsidRDefault="003C1A50" w:rsidP="003C1A50">
            <w:pPr>
              <w:spacing w:after="120" w:line="240" w:lineRule="auto"/>
              <w:jc w:val="both"/>
              <w:rPr>
                <w:rFonts w:asciiTheme="majorHAnsi" w:eastAsia="Times New Roman" w:hAnsiTheme="majorHAnsi" w:cstheme="majorHAnsi"/>
                <w:sz w:val="16"/>
                <w:szCs w:val="20"/>
                <w:lang w:eastAsia="es-ES"/>
              </w:rPr>
            </w:pPr>
            <w:r w:rsidRPr="00705E33">
              <w:rPr>
                <w:rFonts w:asciiTheme="majorHAnsi" w:eastAsia="Times New Roman" w:hAnsiTheme="majorHAnsi" w:cstheme="majorHAnsi"/>
                <w:sz w:val="16"/>
                <w:szCs w:val="20"/>
                <w:lang w:eastAsia="es-ES"/>
              </w:rPr>
              <w:t>1. No efectuarán modificaciones en la ejecución de la actividad subvencionada sin conocimiento ni aprobación expresa del órgano gestor, salvo lo que al respecto permitan y establezcan las bases reguladoras.</w:t>
            </w:r>
          </w:p>
          <w:p w:rsidR="003C1A50" w:rsidRPr="00705E33" w:rsidRDefault="003C1A50" w:rsidP="003C1A50">
            <w:pPr>
              <w:spacing w:after="120" w:line="240" w:lineRule="auto"/>
              <w:jc w:val="both"/>
              <w:rPr>
                <w:rFonts w:asciiTheme="majorHAnsi" w:eastAsia="Times New Roman" w:hAnsiTheme="majorHAnsi" w:cstheme="majorHAnsi"/>
                <w:sz w:val="16"/>
                <w:szCs w:val="20"/>
                <w:lang w:eastAsia="es-ES"/>
              </w:rPr>
            </w:pPr>
            <w:r w:rsidRPr="00705E33">
              <w:rPr>
                <w:rFonts w:asciiTheme="majorHAnsi" w:eastAsia="Times New Roman" w:hAnsiTheme="majorHAnsi" w:cstheme="majorHAnsi"/>
                <w:sz w:val="16"/>
                <w:szCs w:val="20"/>
                <w:lang w:eastAsia="es-ES"/>
              </w:rPr>
              <w:t>2. No tratarán de influir en las decisiones de los órganos de evaluación ni de los órganos concedentes de ayudas y subvenciones, ni ejercerán ningún tipo de presión sobre ellos, directa o indirectamente, respetando en todo momento su actitud de neutralidad en el proceso.</w:t>
            </w:r>
          </w:p>
          <w:p w:rsidR="003C1A50" w:rsidRPr="00705E33" w:rsidRDefault="003C1A50" w:rsidP="003C1A50">
            <w:pPr>
              <w:spacing w:after="120" w:line="240" w:lineRule="auto"/>
              <w:jc w:val="both"/>
              <w:rPr>
                <w:rFonts w:asciiTheme="majorHAnsi" w:eastAsia="Times New Roman" w:hAnsiTheme="majorHAnsi" w:cstheme="majorHAnsi"/>
                <w:sz w:val="16"/>
                <w:szCs w:val="20"/>
                <w:lang w:eastAsia="es-ES"/>
              </w:rPr>
            </w:pPr>
            <w:r w:rsidRPr="00705E33">
              <w:rPr>
                <w:rFonts w:asciiTheme="majorHAnsi" w:eastAsia="Times New Roman" w:hAnsiTheme="majorHAnsi" w:cstheme="majorHAnsi"/>
                <w:sz w:val="16"/>
                <w:szCs w:val="20"/>
                <w:lang w:eastAsia="es-ES"/>
              </w:rPr>
              <w:t>3. Se abstendrán de ofrecer regalos, dádivas, ofrecimientos o promesas a los altos cargos o al personal interviniente en cualquier fase del procedimiento de planificación, concesión, gestión, fiscalización y control de ayudas y subvenciones públicas.</w:t>
            </w:r>
          </w:p>
          <w:p w:rsidR="003C1A50" w:rsidRPr="00705E33" w:rsidRDefault="003C1A50" w:rsidP="003C1A50">
            <w:pPr>
              <w:spacing w:after="120" w:line="240" w:lineRule="auto"/>
              <w:jc w:val="both"/>
              <w:rPr>
                <w:rFonts w:asciiTheme="majorHAnsi" w:eastAsia="Times New Roman" w:hAnsiTheme="majorHAnsi" w:cstheme="majorHAnsi"/>
                <w:sz w:val="16"/>
                <w:szCs w:val="20"/>
                <w:lang w:eastAsia="es-ES"/>
              </w:rPr>
            </w:pPr>
            <w:r w:rsidRPr="00705E33">
              <w:rPr>
                <w:rFonts w:asciiTheme="majorHAnsi" w:eastAsia="Times New Roman" w:hAnsiTheme="majorHAnsi" w:cstheme="majorHAnsi"/>
                <w:sz w:val="16"/>
                <w:szCs w:val="20"/>
                <w:lang w:eastAsia="es-ES"/>
              </w:rPr>
              <w:t>4. Se abstendrán de influir en el régimen de prelación de pagos.</w:t>
            </w:r>
          </w:p>
          <w:p w:rsidR="003C1A50" w:rsidRPr="00705E33" w:rsidRDefault="003C1A50" w:rsidP="003C1A50">
            <w:pPr>
              <w:spacing w:after="120" w:line="240" w:lineRule="auto"/>
              <w:jc w:val="both"/>
              <w:rPr>
                <w:rFonts w:asciiTheme="majorHAnsi" w:eastAsia="Times New Roman" w:hAnsiTheme="majorHAnsi" w:cstheme="majorHAnsi"/>
                <w:sz w:val="16"/>
                <w:szCs w:val="20"/>
                <w:lang w:eastAsia="es-ES"/>
              </w:rPr>
            </w:pPr>
            <w:r w:rsidRPr="00705E33">
              <w:rPr>
                <w:rFonts w:asciiTheme="majorHAnsi" w:eastAsia="Times New Roman" w:hAnsiTheme="majorHAnsi" w:cstheme="majorHAnsi"/>
                <w:sz w:val="16"/>
                <w:szCs w:val="20"/>
                <w:lang w:eastAsia="es-ES"/>
              </w:rPr>
              <w:t>5. Se cuidará de que los fondos recibidos se inviertan de forma eficiente en la ejecución del proyecto o actividad subvencionada, evitando su despilfarro y optimizando su uso.</w:t>
            </w:r>
          </w:p>
          <w:p w:rsidR="003C1A50" w:rsidRPr="00705E33" w:rsidRDefault="003C1A50" w:rsidP="003C1A50">
            <w:pPr>
              <w:spacing w:after="120" w:line="240" w:lineRule="auto"/>
              <w:jc w:val="both"/>
              <w:rPr>
                <w:rFonts w:asciiTheme="majorHAnsi" w:eastAsia="Times New Roman" w:hAnsiTheme="majorHAnsi" w:cstheme="majorHAnsi"/>
                <w:sz w:val="16"/>
                <w:szCs w:val="20"/>
                <w:lang w:eastAsia="es-ES"/>
              </w:rPr>
            </w:pPr>
            <w:r w:rsidRPr="00705E33">
              <w:rPr>
                <w:rFonts w:asciiTheme="majorHAnsi" w:eastAsia="Times New Roman" w:hAnsiTheme="majorHAnsi" w:cstheme="majorHAnsi"/>
                <w:sz w:val="16"/>
                <w:szCs w:val="20"/>
                <w:lang w:eastAsia="es-ES"/>
              </w:rPr>
              <w:t>6. Cumplirán con los principios, las normas y los cánones éticos propios de las tareas, los oficios y/o las profesiones correspondientes a las actividades objeto de subvención, actuando en todo momento con imparcialidad, de buena fe y con arreglo al código deontológico de su profesión o gremio.</w:t>
            </w:r>
          </w:p>
          <w:p w:rsidR="003C1A50" w:rsidRPr="00705E33" w:rsidRDefault="003C1A50" w:rsidP="003C1A50">
            <w:pPr>
              <w:spacing w:after="120" w:line="240" w:lineRule="auto"/>
              <w:jc w:val="both"/>
              <w:rPr>
                <w:rFonts w:asciiTheme="majorHAnsi" w:eastAsia="Times New Roman" w:hAnsiTheme="majorHAnsi" w:cstheme="majorHAnsi"/>
                <w:sz w:val="16"/>
                <w:szCs w:val="20"/>
                <w:lang w:eastAsia="es-ES"/>
              </w:rPr>
            </w:pPr>
            <w:r w:rsidRPr="00705E33">
              <w:rPr>
                <w:rFonts w:asciiTheme="majorHAnsi" w:eastAsia="Times New Roman" w:hAnsiTheme="majorHAnsi" w:cstheme="majorHAnsi"/>
                <w:sz w:val="16"/>
                <w:szCs w:val="20"/>
                <w:lang w:eastAsia="es-ES"/>
              </w:rPr>
              <w:t>7. No falsearán, en ningún caso, los datos, la información o la documentación facilitada a la Administración Regional en los procedimientos de gestión, control o fiscalización de ayudas y subvenciones públicas, garantizando, en todo momento, la aportación de información veraz, completa, relevante y actualizada.</w:t>
            </w:r>
          </w:p>
          <w:p w:rsidR="003C1A50" w:rsidRPr="00705E33" w:rsidRDefault="003C1A50" w:rsidP="003C1A50">
            <w:pPr>
              <w:spacing w:after="120" w:line="240" w:lineRule="auto"/>
              <w:jc w:val="both"/>
              <w:rPr>
                <w:rFonts w:asciiTheme="majorHAnsi" w:eastAsia="Times New Roman" w:hAnsiTheme="majorHAnsi" w:cstheme="majorHAnsi"/>
                <w:sz w:val="16"/>
                <w:szCs w:val="20"/>
                <w:lang w:eastAsia="es-ES"/>
              </w:rPr>
            </w:pPr>
            <w:r w:rsidRPr="00705E33">
              <w:rPr>
                <w:rFonts w:asciiTheme="majorHAnsi" w:eastAsia="Times New Roman" w:hAnsiTheme="majorHAnsi" w:cstheme="majorHAnsi"/>
                <w:sz w:val="16"/>
                <w:szCs w:val="20"/>
                <w:lang w:eastAsia="es-ES"/>
              </w:rPr>
              <w:lastRenderedPageBreak/>
              <w:t>8. No obstaculizarán las actuaciones de comprobación que se efectúen por los órganos competentes, mostrando en todo momento una actitud plenamente colaboradora.</w:t>
            </w:r>
          </w:p>
          <w:p w:rsidR="003C1A50" w:rsidRPr="00705E33" w:rsidRDefault="003C1A50" w:rsidP="003C1A50">
            <w:pPr>
              <w:spacing w:after="120" w:line="240" w:lineRule="auto"/>
              <w:jc w:val="both"/>
              <w:rPr>
                <w:rFonts w:asciiTheme="majorHAnsi" w:eastAsia="Times New Roman" w:hAnsiTheme="majorHAnsi" w:cstheme="majorHAnsi"/>
                <w:sz w:val="16"/>
                <w:szCs w:val="20"/>
                <w:lang w:eastAsia="es-ES"/>
              </w:rPr>
            </w:pPr>
            <w:r w:rsidRPr="00705E33">
              <w:rPr>
                <w:rFonts w:asciiTheme="majorHAnsi" w:eastAsia="Times New Roman" w:hAnsiTheme="majorHAnsi" w:cstheme="majorHAnsi"/>
                <w:sz w:val="16"/>
                <w:szCs w:val="20"/>
                <w:lang w:eastAsia="es-ES"/>
              </w:rPr>
              <w:t>9. Los beneficiarios se responsabilizarán de que los subcontratistas con los que concierten la ejecución total o parcial de la actividad subvencionada, cuando ello esté permitido, se sujeten a los mismos principios y reglas de conductas enumerados en el presente código, debiendo informarles de su contenido.</w:t>
            </w:r>
          </w:p>
          <w:p w:rsidR="003C1A50" w:rsidRPr="00705E33" w:rsidRDefault="003C1A50" w:rsidP="003C1A50">
            <w:pPr>
              <w:spacing w:after="120" w:line="240" w:lineRule="auto"/>
              <w:jc w:val="both"/>
              <w:rPr>
                <w:rFonts w:asciiTheme="majorHAnsi" w:eastAsia="Times New Roman" w:hAnsiTheme="majorHAnsi" w:cstheme="majorHAnsi"/>
                <w:sz w:val="16"/>
                <w:szCs w:val="20"/>
                <w:lang w:eastAsia="es-ES"/>
              </w:rPr>
            </w:pPr>
            <w:r w:rsidRPr="00705E33">
              <w:rPr>
                <w:rFonts w:asciiTheme="majorHAnsi" w:eastAsia="Times New Roman" w:hAnsiTheme="majorHAnsi" w:cstheme="majorHAnsi"/>
                <w:sz w:val="16"/>
                <w:szCs w:val="20"/>
                <w:lang w:eastAsia="es-ES"/>
              </w:rPr>
              <w:t>10. Comunicarán inmediatamente al órgano competente las posibles situaciones de conflicto de intereses que puedan darse en altos cargos, directivos o empleados públicos de la Administración Pública Regional intervinientes en procedimientos de concesión, control o reintegro de subvenciones, y evitarán exponerlos a situaciones que puedan generar tales conflictos.</w:t>
            </w:r>
          </w:p>
          <w:p w:rsidR="003C1A50" w:rsidRPr="003C1A50" w:rsidRDefault="003C1A50" w:rsidP="003C1A50">
            <w:pPr>
              <w:spacing w:after="120" w:line="240" w:lineRule="auto"/>
              <w:jc w:val="both"/>
              <w:rPr>
                <w:rFonts w:asciiTheme="majorHAnsi" w:eastAsia="Times New Roman" w:hAnsiTheme="majorHAnsi" w:cstheme="majorHAnsi"/>
                <w:sz w:val="16"/>
                <w:szCs w:val="20"/>
                <w:lang w:eastAsia="es-ES"/>
              </w:rPr>
            </w:pPr>
            <w:r w:rsidRPr="00705E33">
              <w:rPr>
                <w:rFonts w:asciiTheme="majorHAnsi" w:eastAsia="Times New Roman" w:hAnsiTheme="majorHAnsi" w:cstheme="majorHAnsi"/>
                <w:sz w:val="16"/>
                <w:szCs w:val="20"/>
                <w:lang w:eastAsia="es-ES"/>
              </w:rPr>
              <w:t>11. Los beneficiarios respetarán el carácter confidencial de la información a la que tengan acceso con ocasión de la ejecución de las actividades o proyectos subvencionados, respecto de la que guardarán secreto profesional, y no utilizarán dicha información confidencial para obtener, directa o indirectamente, una ventaja o beneficio de cualquier tipo en interés propio ni en el de terceras personas.</w:t>
            </w:r>
          </w:p>
        </w:tc>
      </w:tr>
    </w:tbl>
    <w:p w:rsidR="002F4C26" w:rsidRPr="00705E33" w:rsidRDefault="002F4C26" w:rsidP="002F4C26">
      <w:pPr>
        <w:spacing w:after="0" w:line="240" w:lineRule="auto"/>
        <w:rPr>
          <w:rFonts w:ascii="Calibri" w:eastAsia="Times New Roman" w:hAnsi="Calibri" w:cs="Calibri"/>
          <w:b/>
          <w:u w:val="single"/>
          <w:lang w:eastAsia="es-ES"/>
        </w:rPr>
      </w:pPr>
    </w:p>
    <w:p w:rsidR="002F4C26" w:rsidRPr="00705E33" w:rsidRDefault="002F4C26" w:rsidP="002F4C26">
      <w:pPr>
        <w:autoSpaceDE w:val="0"/>
        <w:autoSpaceDN w:val="0"/>
        <w:adjustRightInd w:val="0"/>
        <w:spacing w:after="0" w:line="360" w:lineRule="auto"/>
        <w:jc w:val="center"/>
        <w:rPr>
          <w:rFonts w:ascii="Calibri" w:eastAsia="Times New Roman" w:hAnsi="Calibri" w:cs="Calibri"/>
          <w:sz w:val="20"/>
          <w:szCs w:val="20"/>
          <w:lang w:eastAsia="es-ES"/>
        </w:rPr>
      </w:pPr>
      <w:r w:rsidRPr="00705E33">
        <w:rPr>
          <w:rFonts w:ascii="Calibri" w:eastAsia="Times New Roman" w:hAnsi="Calibri" w:cs="Calibri"/>
          <w:sz w:val="20"/>
          <w:szCs w:val="20"/>
          <w:lang w:eastAsia="es-ES"/>
        </w:rPr>
        <w:t xml:space="preserve">Firma </w:t>
      </w:r>
      <w:r w:rsidR="002576FE">
        <w:rPr>
          <w:rFonts w:ascii="Calibri" w:eastAsia="Times New Roman" w:hAnsi="Calibri" w:cs="Calibri"/>
          <w:sz w:val="20"/>
          <w:szCs w:val="20"/>
          <w:lang w:eastAsia="es-ES"/>
        </w:rPr>
        <w:t>del deportista</w:t>
      </w:r>
    </w:p>
    <w:p w:rsidR="002F4C26" w:rsidRDefault="002F4C26" w:rsidP="002F4C26">
      <w:pPr>
        <w:spacing w:after="0" w:line="240" w:lineRule="auto"/>
        <w:jc w:val="both"/>
        <w:rPr>
          <w:rFonts w:ascii="Times New Roman" w:eastAsia="Times New Roman" w:hAnsi="Times New Roman" w:cs="Times New Roman"/>
          <w:sz w:val="20"/>
          <w:szCs w:val="20"/>
          <w:lang w:eastAsia="es-ES"/>
        </w:rPr>
      </w:pPr>
    </w:p>
    <w:p w:rsidR="002F4C26" w:rsidRPr="00705E33" w:rsidRDefault="002F4C26" w:rsidP="002F4C26">
      <w:pPr>
        <w:spacing w:after="0" w:line="240" w:lineRule="auto"/>
        <w:rPr>
          <w:rFonts w:ascii="Times New Roman" w:eastAsia="Times New Roman" w:hAnsi="Times New Roman" w:cs="Times New Roman"/>
          <w:sz w:val="20"/>
          <w:szCs w:val="20"/>
          <w:lang w:eastAsia="es-ES"/>
        </w:rPr>
      </w:pPr>
    </w:p>
    <w:p w:rsidR="00FD3C38" w:rsidRPr="00E7233B" w:rsidRDefault="00FD3C38" w:rsidP="002F4C26">
      <w:pPr>
        <w:spacing w:after="0" w:line="240" w:lineRule="auto"/>
        <w:jc w:val="center"/>
        <w:rPr>
          <w:rFonts w:ascii="Arial" w:eastAsia="Times New Roman" w:hAnsi="Arial" w:cs="Arial"/>
          <w:b/>
          <w:sz w:val="18"/>
          <w:szCs w:val="18"/>
          <w:lang w:val="es-ES_tradnl" w:eastAsia="es-ES"/>
        </w:rPr>
      </w:pPr>
    </w:p>
    <w:p w:rsidR="00FD3C38" w:rsidRPr="00E7233B" w:rsidRDefault="00FD3C38" w:rsidP="002165FB">
      <w:pPr>
        <w:spacing w:after="0" w:line="240" w:lineRule="auto"/>
        <w:rPr>
          <w:rFonts w:eastAsia="Times New Roman" w:cs="Arial"/>
          <w:sz w:val="20"/>
          <w:szCs w:val="20"/>
          <w:lang w:eastAsia="es-ES"/>
        </w:rPr>
      </w:pPr>
    </w:p>
    <w:sectPr w:rsidR="00FD3C38" w:rsidRPr="00E7233B" w:rsidSect="00244494">
      <w:headerReference w:type="default" r:id="rId11"/>
      <w:pgSz w:w="11906" w:h="16838"/>
      <w:pgMar w:top="260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75FD5" w:rsidRDefault="00675FD5" w:rsidP="0033118A">
      <w:pPr>
        <w:spacing w:after="0" w:line="240" w:lineRule="auto"/>
      </w:pPr>
      <w:r>
        <w:separator/>
      </w:r>
    </w:p>
  </w:endnote>
  <w:endnote w:type="continuationSeparator" w:id="0">
    <w:p w:rsidR="00675FD5" w:rsidRDefault="00675FD5" w:rsidP="003311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75FD5" w:rsidRDefault="00675FD5" w:rsidP="0033118A">
      <w:pPr>
        <w:spacing w:after="0" w:line="240" w:lineRule="auto"/>
      </w:pPr>
      <w:r>
        <w:separator/>
      </w:r>
    </w:p>
  </w:footnote>
  <w:footnote w:type="continuationSeparator" w:id="0">
    <w:p w:rsidR="00675FD5" w:rsidRDefault="00675FD5" w:rsidP="003311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aconcuadrcula"/>
      <w:tblpPr w:vertAnchor="page" w:horzAnchor="page" w:tblpY="1"/>
      <w:tblW w:w="119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600" w:firstRow="0" w:lastRow="0" w:firstColumn="0" w:lastColumn="0" w:noHBand="1" w:noVBand="1"/>
    </w:tblPr>
    <w:tblGrid>
      <w:gridCol w:w="11906"/>
    </w:tblGrid>
    <w:tr w:rsidR="00675FD5" w:rsidTr="00244494">
      <w:trPr>
        <w:cantSplit/>
        <w:trHeight w:hRule="exact" w:val="2608"/>
      </w:trPr>
      <w:tc>
        <w:tcPr>
          <w:tcW w:w="11906" w:type="dxa"/>
          <w:noWrap/>
        </w:tcPr>
        <w:p w:rsidR="00675FD5" w:rsidRDefault="00A665F8" w:rsidP="00244494">
          <w:pPr>
            <w:pStyle w:val="Encabezado"/>
            <w:jc w:val="center"/>
          </w:pPr>
          <w:r>
            <w:rPr>
              <w:noProof/>
              <w:lang w:eastAsia="es-ES"/>
            </w:rPr>
            <w:drawing>
              <wp:inline distT="0" distB="0" distL="0" distR="0" wp14:anchorId="0C3F133C" wp14:editId="6AD18BD5">
                <wp:extent cx="7552690" cy="1655384"/>
                <wp:effectExtent l="0" t="0" r="0" b="0"/>
                <wp:docPr id="1" name="Imagen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552690" cy="1655384"/>
                        </a:xfrm>
                        <a:prstGeom prst="rect">
                          <a:avLst/>
                        </a:prstGeom>
                      </pic:spPr>
                    </pic:pic>
                  </a:graphicData>
                </a:graphic>
              </wp:inline>
            </w:drawing>
          </w:r>
        </w:p>
      </w:tc>
    </w:tr>
  </w:tbl>
  <w:p w:rsidR="00675FD5" w:rsidRPr="005271AF" w:rsidRDefault="00675FD5">
    <w:pPr>
      <w:pStyle w:val="Encabezado"/>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6A5656"/>
    <w:multiLevelType w:val="hybridMultilevel"/>
    <w:tmpl w:val="45566CE4"/>
    <w:lvl w:ilvl="0" w:tplc="F2C4115A">
      <w:numFmt w:val="bullet"/>
      <w:lvlText w:val=""/>
      <w:lvlJc w:val="left"/>
      <w:pPr>
        <w:ind w:left="720" w:hanging="360"/>
      </w:pPr>
      <w:rPr>
        <w:rFonts w:ascii="Symbol" w:eastAsia="Times New Roman" w:hAnsi="Symbol" w:cs="Arial" w:hint="default"/>
        <w:sz w:val="28"/>
        <w:szCs w:val="28"/>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 w15:restartNumberingAfterBreak="0">
    <w:nsid w:val="3853157E"/>
    <w:multiLevelType w:val="hybridMultilevel"/>
    <w:tmpl w:val="751041EE"/>
    <w:lvl w:ilvl="0" w:tplc="E1C259BC">
      <w:start w:val="1"/>
      <w:numFmt w:val="bullet"/>
      <w:lvlText w:val="-"/>
      <w:lvlJc w:val="left"/>
      <w:pPr>
        <w:tabs>
          <w:tab w:val="num" w:pos="284"/>
        </w:tabs>
        <w:ind w:left="284" w:hanging="284"/>
      </w:pPr>
      <w:rPr>
        <w:rFonts w:ascii="Times New Roman" w:eastAsia="Times New Roman" w:hAnsi="Times New Roman" w:cs="Times New Roman" w:hint="default"/>
      </w:rPr>
    </w:lvl>
    <w:lvl w:ilvl="1" w:tplc="0C0A0003" w:tentative="1">
      <w:start w:val="1"/>
      <w:numFmt w:val="bullet"/>
      <w:lvlText w:val="o"/>
      <w:lvlJc w:val="left"/>
      <w:pPr>
        <w:ind w:left="873" w:hanging="360"/>
      </w:pPr>
      <w:rPr>
        <w:rFonts w:ascii="Courier New" w:hAnsi="Courier New" w:cs="Courier New" w:hint="default"/>
      </w:rPr>
    </w:lvl>
    <w:lvl w:ilvl="2" w:tplc="0C0A0005" w:tentative="1">
      <w:start w:val="1"/>
      <w:numFmt w:val="bullet"/>
      <w:lvlText w:val=""/>
      <w:lvlJc w:val="left"/>
      <w:pPr>
        <w:ind w:left="1593" w:hanging="360"/>
      </w:pPr>
      <w:rPr>
        <w:rFonts w:ascii="Wingdings" w:hAnsi="Wingdings" w:hint="default"/>
      </w:rPr>
    </w:lvl>
    <w:lvl w:ilvl="3" w:tplc="0C0A0001" w:tentative="1">
      <w:start w:val="1"/>
      <w:numFmt w:val="bullet"/>
      <w:lvlText w:val=""/>
      <w:lvlJc w:val="left"/>
      <w:pPr>
        <w:ind w:left="2313" w:hanging="360"/>
      </w:pPr>
      <w:rPr>
        <w:rFonts w:ascii="Symbol" w:hAnsi="Symbol" w:hint="default"/>
      </w:rPr>
    </w:lvl>
    <w:lvl w:ilvl="4" w:tplc="0C0A0003" w:tentative="1">
      <w:start w:val="1"/>
      <w:numFmt w:val="bullet"/>
      <w:lvlText w:val="o"/>
      <w:lvlJc w:val="left"/>
      <w:pPr>
        <w:ind w:left="3033" w:hanging="360"/>
      </w:pPr>
      <w:rPr>
        <w:rFonts w:ascii="Courier New" w:hAnsi="Courier New" w:cs="Courier New" w:hint="default"/>
      </w:rPr>
    </w:lvl>
    <w:lvl w:ilvl="5" w:tplc="0C0A0005" w:tentative="1">
      <w:start w:val="1"/>
      <w:numFmt w:val="bullet"/>
      <w:lvlText w:val=""/>
      <w:lvlJc w:val="left"/>
      <w:pPr>
        <w:ind w:left="3753" w:hanging="360"/>
      </w:pPr>
      <w:rPr>
        <w:rFonts w:ascii="Wingdings" w:hAnsi="Wingdings" w:hint="default"/>
      </w:rPr>
    </w:lvl>
    <w:lvl w:ilvl="6" w:tplc="0C0A0001" w:tentative="1">
      <w:start w:val="1"/>
      <w:numFmt w:val="bullet"/>
      <w:lvlText w:val=""/>
      <w:lvlJc w:val="left"/>
      <w:pPr>
        <w:ind w:left="4473" w:hanging="360"/>
      </w:pPr>
      <w:rPr>
        <w:rFonts w:ascii="Symbol" w:hAnsi="Symbol" w:hint="default"/>
      </w:rPr>
    </w:lvl>
    <w:lvl w:ilvl="7" w:tplc="0C0A0003" w:tentative="1">
      <w:start w:val="1"/>
      <w:numFmt w:val="bullet"/>
      <w:lvlText w:val="o"/>
      <w:lvlJc w:val="left"/>
      <w:pPr>
        <w:ind w:left="5193" w:hanging="360"/>
      </w:pPr>
      <w:rPr>
        <w:rFonts w:ascii="Courier New" w:hAnsi="Courier New" w:cs="Courier New" w:hint="default"/>
      </w:rPr>
    </w:lvl>
    <w:lvl w:ilvl="8" w:tplc="0C0A0005" w:tentative="1">
      <w:start w:val="1"/>
      <w:numFmt w:val="bullet"/>
      <w:lvlText w:val=""/>
      <w:lvlJc w:val="left"/>
      <w:pPr>
        <w:ind w:left="5913" w:hanging="360"/>
      </w:pPr>
      <w:rPr>
        <w:rFonts w:ascii="Wingdings" w:hAnsi="Wingdings" w:hint="default"/>
      </w:rPr>
    </w:lvl>
  </w:abstractNum>
  <w:abstractNum w:abstractNumId="2" w15:restartNumberingAfterBreak="0">
    <w:nsid w:val="3D89729A"/>
    <w:multiLevelType w:val="hybridMultilevel"/>
    <w:tmpl w:val="AF0864F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 w15:restartNumberingAfterBreak="0">
    <w:nsid w:val="4ADE7039"/>
    <w:multiLevelType w:val="hybridMultilevel"/>
    <w:tmpl w:val="D70C7BCA"/>
    <w:lvl w:ilvl="0" w:tplc="E1C259BC">
      <w:start w:val="1"/>
      <w:numFmt w:val="bullet"/>
      <w:lvlText w:val="-"/>
      <w:lvlJc w:val="left"/>
      <w:pPr>
        <w:tabs>
          <w:tab w:val="num" w:pos="992"/>
        </w:tabs>
        <w:ind w:left="992" w:hanging="284"/>
      </w:pPr>
      <w:rPr>
        <w:rFonts w:ascii="Times New Roman" w:eastAsia="Times New Roman" w:hAnsi="Times New Roman" w:cs="Times New Roman" w:hint="default"/>
      </w:rPr>
    </w:lvl>
    <w:lvl w:ilvl="1" w:tplc="0C0A0003" w:tentative="1">
      <w:start w:val="1"/>
      <w:numFmt w:val="bullet"/>
      <w:lvlText w:val="o"/>
      <w:lvlJc w:val="left"/>
      <w:pPr>
        <w:ind w:left="1941" w:hanging="360"/>
      </w:pPr>
      <w:rPr>
        <w:rFonts w:ascii="Courier New" w:hAnsi="Courier New" w:cs="Courier New" w:hint="default"/>
      </w:rPr>
    </w:lvl>
    <w:lvl w:ilvl="2" w:tplc="0C0A0005" w:tentative="1">
      <w:start w:val="1"/>
      <w:numFmt w:val="bullet"/>
      <w:lvlText w:val=""/>
      <w:lvlJc w:val="left"/>
      <w:pPr>
        <w:ind w:left="2661" w:hanging="360"/>
      </w:pPr>
      <w:rPr>
        <w:rFonts w:ascii="Wingdings" w:hAnsi="Wingdings" w:hint="default"/>
      </w:rPr>
    </w:lvl>
    <w:lvl w:ilvl="3" w:tplc="0C0A0001" w:tentative="1">
      <w:start w:val="1"/>
      <w:numFmt w:val="bullet"/>
      <w:lvlText w:val=""/>
      <w:lvlJc w:val="left"/>
      <w:pPr>
        <w:ind w:left="3381" w:hanging="360"/>
      </w:pPr>
      <w:rPr>
        <w:rFonts w:ascii="Symbol" w:hAnsi="Symbol" w:hint="default"/>
      </w:rPr>
    </w:lvl>
    <w:lvl w:ilvl="4" w:tplc="0C0A0003" w:tentative="1">
      <w:start w:val="1"/>
      <w:numFmt w:val="bullet"/>
      <w:lvlText w:val="o"/>
      <w:lvlJc w:val="left"/>
      <w:pPr>
        <w:ind w:left="4101" w:hanging="360"/>
      </w:pPr>
      <w:rPr>
        <w:rFonts w:ascii="Courier New" w:hAnsi="Courier New" w:cs="Courier New" w:hint="default"/>
      </w:rPr>
    </w:lvl>
    <w:lvl w:ilvl="5" w:tplc="0C0A0005" w:tentative="1">
      <w:start w:val="1"/>
      <w:numFmt w:val="bullet"/>
      <w:lvlText w:val=""/>
      <w:lvlJc w:val="left"/>
      <w:pPr>
        <w:ind w:left="4821" w:hanging="360"/>
      </w:pPr>
      <w:rPr>
        <w:rFonts w:ascii="Wingdings" w:hAnsi="Wingdings" w:hint="default"/>
      </w:rPr>
    </w:lvl>
    <w:lvl w:ilvl="6" w:tplc="0C0A0001" w:tentative="1">
      <w:start w:val="1"/>
      <w:numFmt w:val="bullet"/>
      <w:lvlText w:val=""/>
      <w:lvlJc w:val="left"/>
      <w:pPr>
        <w:ind w:left="5541" w:hanging="360"/>
      </w:pPr>
      <w:rPr>
        <w:rFonts w:ascii="Symbol" w:hAnsi="Symbol" w:hint="default"/>
      </w:rPr>
    </w:lvl>
    <w:lvl w:ilvl="7" w:tplc="0C0A0003" w:tentative="1">
      <w:start w:val="1"/>
      <w:numFmt w:val="bullet"/>
      <w:lvlText w:val="o"/>
      <w:lvlJc w:val="left"/>
      <w:pPr>
        <w:ind w:left="6261" w:hanging="360"/>
      </w:pPr>
      <w:rPr>
        <w:rFonts w:ascii="Courier New" w:hAnsi="Courier New" w:cs="Courier New" w:hint="default"/>
      </w:rPr>
    </w:lvl>
    <w:lvl w:ilvl="8" w:tplc="0C0A0005" w:tentative="1">
      <w:start w:val="1"/>
      <w:numFmt w:val="bullet"/>
      <w:lvlText w:val=""/>
      <w:lvlJc w:val="left"/>
      <w:pPr>
        <w:ind w:left="6981" w:hanging="360"/>
      </w:pPr>
      <w:rPr>
        <w:rFonts w:ascii="Wingdings" w:hAnsi="Wingdings" w:hint="default"/>
      </w:rPr>
    </w:lvl>
  </w:abstractNum>
  <w:abstractNum w:abstractNumId="4" w15:restartNumberingAfterBreak="0">
    <w:nsid w:val="78AC22E2"/>
    <w:multiLevelType w:val="hybridMultilevel"/>
    <w:tmpl w:val="63647664"/>
    <w:lvl w:ilvl="0" w:tplc="0C0A0001">
      <w:numFmt w:val="bullet"/>
      <w:lvlText w:val=""/>
      <w:lvlJc w:val="left"/>
      <w:pPr>
        <w:ind w:left="720" w:hanging="360"/>
      </w:pPr>
      <w:rPr>
        <w:rFonts w:ascii="Symbol" w:eastAsia="Times New Roman" w:hAnsi="Symbol"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removePersonalInformation/>
  <w:removeDateAndTime/>
  <w:proofState w:spelling="clean" w:grammar="clean"/>
  <w:attachedTemplate r:id="rId1"/>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C38"/>
    <w:rsid w:val="00047D79"/>
    <w:rsid w:val="0008703A"/>
    <w:rsid w:val="000A6CBE"/>
    <w:rsid w:val="000B4103"/>
    <w:rsid w:val="000D50D9"/>
    <w:rsid w:val="000E3F05"/>
    <w:rsid w:val="0013104E"/>
    <w:rsid w:val="001353E8"/>
    <w:rsid w:val="00180739"/>
    <w:rsid w:val="00184852"/>
    <w:rsid w:val="0019746C"/>
    <w:rsid w:val="001D7EAE"/>
    <w:rsid w:val="001E7F94"/>
    <w:rsid w:val="001F6198"/>
    <w:rsid w:val="0020548E"/>
    <w:rsid w:val="002165FB"/>
    <w:rsid w:val="00230C59"/>
    <w:rsid w:val="00235B81"/>
    <w:rsid w:val="00244494"/>
    <w:rsid w:val="002576FE"/>
    <w:rsid w:val="002C71E3"/>
    <w:rsid w:val="002F4C26"/>
    <w:rsid w:val="00320A75"/>
    <w:rsid w:val="0033118A"/>
    <w:rsid w:val="003360E0"/>
    <w:rsid w:val="003439F7"/>
    <w:rsid w:val="00365166"/>
    <w:rsid w:val="003C1A50"/>
    <w:rsid w:val="003C26F0"/>
    <w:rsid w:val="003C3F0E"/>
    <w:rsid w:val="003D419E"/>
    <w:rsid w:val="003D51F2"/>
    <w:rsid w:val="00404893"/>
    <w:rsid w:val="00457AFE"/>
    <w:rsid w:val="004B78C7"/>
    <w:rsid w:val="004E7DEE"/>
    <w:rsid w:val="0050072B"/>
    <w:rsid w:val="00514F4D"/>
    <w:rsid w:val="0051693B"/>
    <w:rsid w:val="005271AF"/>
    <w:rsid w:val="00542531"/>
    <w:rsid w:val="00542E27"/>
    <w:rsid w:val="00546BB5"/>
    <w:rsid w:val="005F349B"/>
    <w:rsid w:val="00617063"/>
    <w:rsid w:val="0063565A"/>
    <w:rsid w:val="00675FD5"/>
    <w:rsid w:val="00681F44"/>
    <w:rsid w:val="006914CE"/>
    <w:rsid w:val="006D2D2A"/>
    <w:rsid w:val="006E3224"/>
    <w:rsid w:val="006E73CA"/>
    <w:rsid w:val="00711929"/>
    <w:rsid w:val="00752411"/>
    <w:rsid w:val="007B24E4"/>
    <w:rsid w:val="007D0840"/>
    <w:rsid w:val="00805E6D"/>
    <w:rsid w:val="00813DC2"/>
    <w:rsid w:val="008B55BB"/>
    <w:rsid w:val="008E3810"/>
    <w:rsid w:val="008E4615"/>
    <w:rsid w:val="008F0B2C"/>
    <w:rsid w:val="00912E76"/>
    <w:rsid w:val="00915000"/>
    <w:rsid w:val="009151FD"/>
    <w:rsid w:val="00A01ACF"/>
    <w:rsid w:val="00A441B7"/>
    <w:rsid w:val="00A665F8"/>
    <w:rsid w:val="00A87835"/>
    <w:rsid w:val="00AC74F8"/>
    <w:rsid w:val="00BA7F5E"/>
    <w:rsid w:val="00BB5987"/>
    <w:rsid w:val="00C44004"/>
    <w:rsid w:val="00C536BC"/>
    <w:rsid w:val="00C9525A"/>
    <w:rsid w:val="00D0196C"/>
    <w:rsid w:val="00D74AE0"/>
    <w:rsid w:val="00D83AE4"/>
    <w:rsid w:val="00E024E4"/>
    <w:rsid w:val="00E40453"/>
    <w:rsid w:val="00E47BD4"/>
    <w:rsid w:val="00E7233B"/>
    <w:rsid w:val="00EB3EC9"/>
    <w:rsid w:val="00EE6A43"/>
    <w:rsid w:val="00F217D2"/>
    <w:rsid w:val="00F308A2"/>
    <w:rsid w:val="00F57B54"/>
    <w:rsid w:val="00F64701"/>
    <w:rsid w:val="00FD3C3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3118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3118A"/>
  </w:style>
  <w:style w:type="paragraph" w:styleId="Piedepgina">
    <w:name w:val="footer"/>
    <w:basedOn w:val="Normal"/>
    <w:link w:val="PiedepginaCar"/>
    <w:uiPriority w:val="99"/>
    <w:unhideWhenUsed/>
    <w:rsid w:val="0033118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3118A"/>
  </w:style>
  <w:style w:type="table" w:styleId="Tablaconcuadrcula">
    <w:name w:val="Table Grid"/>
    <w:basedOn w:val="Tablanormal"/>
    <w:rsid w:val="003311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FD3C38"/>
    <w:pPr>
      <w:spacing w:after="0" w:line="240" w:lineRule="auto"/>
    </w:pPr>
    <w:rPr>
      <w:rFonts w:ascii="Times New Roman" w:eastAsia="Times New Roman" w:hAnsi="Times New Roman" w:cs="Times New Roman"/>
      <w:sz w:val="20"/>
      <w:szCs w:val="20"/>
      <w:lang w:eastAsia="es-ES"/>
    </w:rPr>
  </w:style>
  <w:style w:type="character" w:customStyle="1" w:styleId="TextonotapieCar">
    <w:name w:val="Texto nota pie Car"/>
    <w:basedOn w:val="Fuentedeprrafopredeter"/>
    <w:link w:val="Textonotapie"/>
    <w:uiPriority w:val="99"/>
    <w:semiHidden/>
    <w:rsid w:val="00FD3C38"/>
    <w:rPr>
      <w:rFonts w:ascii="Times New Roman" w:eastAsia="Times New Roman" w:hAnsi="Times New Roman" w:cs="Times New Roman"/>
      <w:sz w:val="20"/>
      <w:szCs w:val="20"/>
      <w:lang w:eastAsia="es-ES"/>
    </w:rPr>
  </w:style>
  <w:style w:type="paragraph" w:customStyle="1" w:styleId="Default">
    <w:name w:val="Default"/>
    <w:uiPriority w:val="99"/>
    <w:rsid w:val="00FD3C38"/>
    <w:pPr>
      <w:autoSpaceDE w:val="0"/>
      <w:autoSpaceDN w:val="0"/>
      <w:adjustRightInd w:val="0"/>
      <w:spacing w:after="0" w:line="240" w:lineRule="auto"/>
    </w:pPr>
    <w:rPr>
      <w:rFonts w:ascii="Arial" w:eastAsia="Times New Roman" w:hAnsi="Arial" w:cs="Arial"/>
      <w:color w:val="000000"/>
      <w:sz w:val="24"/>
      <w:szCs w:val="24"/>
      <w:lang w:eastAsia="es-ES"/>
    </w:rPr>
  </w:style>
  <w:style w:type="character" w:styleId="Refdenotaalpie">
    <w:name w:val="footnote reference"/>
    <w:basedOn w:val="Fuentedeprrafopredeter"/>
    <w:uiPriority w:val="99"/>
    <w:semiHidden/>
    <w:unhideWhenUsed/>
    <w:rsid w:val="00FD3C38"/>
    <w:rPr>
      <w:vertAlign w:val="superscript"/>
    </w:rPr>
  </w:style>
  <w:style w:type="paragraph" w:styleId="NormalWeb">
    <w:name w:val="Normal (Web)"/>
    <w:basedOn w:val="Normal"/>
    <w:uiPriority w:val="99"/>
    <w:unhideWhenUsed/>
    <w:rsid w:val="002F4C26"/>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www.carm.es."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g13x\Desktop\modelos%20membretes\CTCJD.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c9c8636-0486-4c9b-b75c-7b805ddaaf65" xsi:nil="true"/>
    <lcf76f155ced4ddcb4097134ff3c332f xmlns="bab14156-fcf3-44e2-9c4b-c33f1f92d41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B06617267F2F024888E4758096EA68D3" ma:contentTypeVersion="17" ma:contentTypeDescription="Crear nuevo documento." ma:contentTypeScope="" ma:versionID="43b969b2240948f64292864e39434780">
  <xsd:schema xmlns:xsd="http://www.w3.org/2001/XMLSchema" xmlns:xs="http://www.w3.org/2001/XMLSchema" xmlns:p="http://schemas.microsoft.com/office/2006/metadata/properties" xmlns:ns2="bab14156-fcf3-44e2-9c4b-c33f1f92d414" xmlns:ns3="1c9c8636-0486-4c9b-b75c-7b805ddaaf65" targetNamespace="http://schemas.microsoft.com/office/2006/metadata/properties" ma:root="true" ma:fieldsID="609917e18f01ec88dda26f4a786e8af5" ns2:_="" ns3:_="">
    <xsd:import namespace="bab14156-fcf3-44e2-9c4b-c33f1f92d414"/>
    <xsd:import namespace="1c9c8636-0486-4c9b-b75c-7b805ddaaf6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b14156-fcf3-44e2-9c4b-c33f1f92d4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b6b9b444-1e45-4268-b8b7-af71215058d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c9c8636-0486-4c9b-b75c-7b805ddaaf65"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4057895b-822d-4ddb-9503-7837d29ef686}" ma:internalName="TaxCatchAll" ma:showField="CatchAllData" ma:web="1c9c8636-0486-4c9b-b75c-7b805ddaaf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BE3F23-488B-4432-ADBD-BDD0BBEB5B30}">
  <ds:schemaRefs>
    <ds:schemaRef ds:uri="http://schemas.microsoft.com/office/2006/documentManagement/types"/>
    <ds:schemaRef ds:uri="http://schemas.openxmlformats.org/package/2006/metadata/core-properties"/>
    <ds:schemaRef ds:uri="http://purl.org/dc/elements/1.1/"/>
    <ds:schemaRef ds:uri="http://schemas.microsoft.com/office/2006/metadata/properties"/>
    <ds:schemaRef ds:uri="http://schemas.microsoft.com/office/infopath/2007/PartnerControls"/>
    <ds:schemaRef ds:uri="bab14156-fcf3-44e2-9c4b-c33f1f92d414"/>
    <ds:schemaRef ds:uri="http://purl.org/dc/terms/"/>
    <ds:schemaRef ds:uri="1c9c8636-0486-4c9b-b75c-7b805ddaaf65"/>
    <ds:schemaRef ds:uri="http://www.w3.org/XML/1998/namespace"/>
    <ds:schemaRef ds:uri="http://purl.org/dc/dcmitype/"/>
  </ds:schemaRefs>
</ds:datastoreItem>
</file>

<file path=customXml/itemProps2.xml><?xml version="1.0" encoding="utf-8"?>
<ds:datastoreItem xmlns:ds="http://schemas.openxmlformats.org/officeDocument/2006/customXml" ds:itemID="{BC42931C-DC01-4A13-BDE6-A8CD7573B9CF}">
  <ds:schemaRefs>
    <ds:schemaRef ds:uri="http://schemas.microsoft.com/sharepoint/v3/contenttype/forms"/>
  </ds:schemaRefs>
</ds:datastoreItem>
</file>

<file path=customXml/itemProps3.xml><?xml version="1.0" encoding="utf-8"?>
<ds:datastoreItem xmlns:ds="http://schemas.openxmlformats.org/officeDocument/2006/customXml" ds:itemID="{B9073A04-30A3-4CB4-89B4-BF2A07DB4B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b14156-fcf3-44e2-9c4b-c33f1f92d414"/>
    <ds:schemaRef ds:uri="1c9c8636-0486-4c9b-b75c-7b805ddaaf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CTCJD.dotx</Template>
  <TotalTime>0</TotalTime>
  <Pages>5</Pages>
  <Words>1862</Words>
  <Characters>10247</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2025-09-12T09:51:00Z</dcterms:created>
  <dcterms:modified xsi:type="dcterms:W3CDTF">2026-10-02T07:39:00Z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0x010100B06617267F2F024888E4758096EA68D3</vt:lpwstr>
  </property>
</Properties>
</file>